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B2" w:rsidRPr="00DE05F4" w:rsidRDefault="009035B2" w:rsidP="009035B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DE05F4">
        <w:rPr>
          <w:rFonts w:ascii="Times New Roman" w:hAnsi="Times New Roman" w:cs="Times New Roman"/>
          <w:b/>
          <w:sz w:val="24"/>
          <w:szCs w:val="24"/>
          <w:lang w:val="es-ES"/>
        </w:rPr>
        <w:t>Criptococosis</w:t>
      </w:r>
      <w:proofErr w:type="spellEnd"/>
      <w:r w:rsidRPr="00DE05F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cerebral felina</w:t>
      </w:r>
    </w:p>
    <w:p w:rsidR="008325B0" w:rsidRDefault="00DE05F4" w:rsidP="00DE05F4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Resumen.</w:t>
      </w:r>
    </w:p>
    <w:p w:rsidR="007147DD" w:rsidRDefault="007147DD" w:rsidP="00A1353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5632D">
        <w:rPr>
          <w:rFonts w:ascii="Times New Roman" w:hAnsi="Times New Roman" w:cs="Times New Roman"/>
        </w:rPr>
        <w:t xml:space="preserve">La </w:t>
      </w:r>
      <w:proofErr w:type="spellStart"/>
      <w:r w:rsidRPr="0075632D">
        <w:rPr>
          <w:rFonts w:ascii="Times New Roman" w:hAnsi="Times New Roman" w:cs="Times New Roman"/>
        </w:rPr>
        <w:t>criptococosis</w:t>
      </w:r>
      <w:proofErr w:type="spellEnd"/>
      <w:r w:rsidRPr="0075632D">
        <w:rPr>
          <w:rFonts w:ascii="Times New Roman" w:hAnsi="Times New Roman" w:cs="Times New Roman"/>
        </w:rPr>
        <w:t xml:space="preserve"> es una </w:t>
      </w:r>
      <w:r>
        <w:rPr>
          <w:rFonts w:ascii="Times New Roman" w:hAnsi="Times New Roman" w:cs="Times New Roman"/>
        </w:rPr>
        <w:t xml:space="preserve">enfermedad </w:t>
      </w:r>
      <w:proofErr w:type="spellStart"/>
      <w:r>
        <w:rPr>
          <w:rFonts w:ascii="Times New Roman" w:hAnsi="Times New Roman" w:cs="Times New Roman"/>
        </w:rPr>
        <w:t>micótica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5632D">
        <w:rPr>
          <w:rFonts w:ascii="Times New Roman" w:hAnsi="Times New Roman" w:cs="Times New Roman"/>
        </w:rPr>
        <w:t>que puede afectar tanto al humano como a animales domésticos con menor frecuencia en caninos, presentando mayor prevalencia en felinos y humanos.</w:t>
      </w:r>
      <w:r>
        <w:rPr>
          <w:rFonts w:ascii="Times New Roman" w:hAnsi="Times New Roman" w:cs="Times New Roman"/>
        </w:rPr>
        <w:t xml:space="preserve"> En los felinos </w:t>
      </w:r>
      <w:r w:rsidR="00A1353D">
        <w:rPr>
          <w:rFonts w:ascii="Times New Roman" w:hAnsi="Times New Roman" w:cs="Times New Roman"/>
        </w:rPr>
        <w:t>tiene menor incidencia l</w:t>
      </w:r>
      <w:r w:rsidR="00A1353D" w:rsidRPr="0075632D">
        <w:rPr>
          <w:rFonts w:ascii="Times New Roman" w:hAnsi="Times New Roman" w:cs="Times New Roman"/>
        </w:rPr>
        <w:t xml:space="preserve">a </w:t>
      </w:r>
      <w:proofErr w:type="spellStart"/>
      <w:r w:rsidR="00A1353D" w:rsidRPr="0075632D">
        <w:rPr>
          <w:rFonts w:ascii="Times New Roman" w:hAnsi="Times New Roman" w:cs="Times New Roman"/>
        </w:rPr>
        <w:t>criptococosis</w:t>
      </w:r>
      <w:proofErr w:type="spellEnd"/>
      <w:r w:rsidR="00A1353D">
        <w:rPr>
          <w:rFonts w:ascii="Times New Roman" w:hAnsi="Times New Roman" w:cs="Times New Roman"/>
        </w:rPr>
        <w:t xml:space="preserve"> cerebral; en el presente </w:t>
      </w:r>
      <w:proofErr w:type="spellStart"/>
      <w:r w:rsidR="00A1353D">
        <w:rPr>
          <w:rFonts w:ascii="Times New Roman" w:hAnsi="Times New Roman" w:cs="Times New Roman"/>
        </w:rPr>
        <w:t>articulo</w:t>
      </w:r>
      <w:proofErr w:type="spellEnd"/>
      <w:r w:rsidR="00A1353D">
        <w:rPr>
          <w:rFonts w:ascii="Times New Roman" w:hAnsi="Times New Roman" w:cs="Times New Roman"/>
        </w:rPr>
        <w:t xml:space="preserve"> se presenta El caso clínico de un felino de dos años de edad que presenta sintomatología relacionada con </w:t>
      </w:r>
      <w:proofErr w:type="spellStart"/>
      <w:r w:rsidR="00A1353D" w:rsidRPr="0075632D">
        <w:rPr>
          <w:rFonts w:ascii="Times New Roman" w:hAnsi="Times New Roman" w:cs="Times New Roman"/>
        </w:rPr>
        <w:t>criptococosis</w:t>
      </w:r>
      <w:proofErr w:type="spellEnd"/>
      <w:r w:rsidR="00A1353D">
        <w:rPr>
          <w:rFonts w:ascii="Times New Roman" w:hAnsi="Times New Roman" w:cs="Times New Roman"/>
        </w:rPr>
        <w:t xml:space="preserve"> cerebral</w:t>
      </w:r>
      <w:r w:rsidR="00A1353D">
        <w:rPr>
          <w:rFonts w:ascii="Times New Roman" w:hAnsi="Times New Roman" w:cs="Times New Roman"/>
        </w:rPr>
        <w:t xml:space="preserve">, para ello se recurre al examen clínico, exámenes paraclínicos y se le realiza un tratamiento, pero días después el felino fallece. </w:t>
      </w:r>
    </w:p>
    <w:p w:rsidR="009035B2" w:rsidRPr="0075632D" w:rsidRDefault="009035B2" w:rsidP="009035B2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Introducción </w:t>
      </w:r>
    </w:p>
    <w:p w:rsidR="00FF6C6D" w:rsidRPr="0075632D" w:rsidRDefault="00E50D85" w:rsidP="00EF2605">
      <w:pPr>
        <w:pStyle w:val="Default"/>
        <w:spacing w:line="480" w:lineRule="auto"/>
        <w:ind w:firstLine="709"/>
        <w:rPr>
          <w:rFonts w:ascii="Times New Roman" w:hAnsi="Times New Roman" w:cs="Times New Roman"/>
        </w:rPr>
      </w:pPr>
      <w:r w:rsidRPr="0075632D">
        <w:rPr>
          <w:rFonts w:ascii="Times New Roman" w:hAnsi="Times New Roman" w:cs="Times New Roman"/>
        </w:rPr>
        <w:t xml:space="preserve">La </w:t>
      </w:r>
      <w:proofErr w:type="spellStart"/>
      <w:r w:rsidRPr="0075632D">
        <w:rPr>
          <w:rFonts w:ascii="Times New Roman" w:hAnsi="Times New Roman" w:cs="Times New Roman"/>
        </w:rPr>
        <w:t>criptococosis</w:t>
      </w:r>
      <w:proofErr w:type="spellEnd"/>
      <w:r w:rsidRPr="0075632D">
        <w:rPr>
          <w:rFonts w:ascii="Times New Roman" w:hAnsi="Times New Roman" w:cs="Times New Roman"/>
        </w:rPr>
        <w:t xml:space="preserve"> es una micosis sistémica </w:t>
      </w:r>
      <w:r w:rsidR="00CC7962" w:rsidRPr="0075632D">
        <w:rPr>
          <w:rFonts w:ascii="Times New Roman" w:hAnsi="Times New Roman" w:cs="Times New Roman"/>
        </w:rPr>
        <w:t xml:space="preserve">que puede afectar tanto al humano como a </w:t>
      </w:r>
      <w:r w:rsidRPr="0075632D">
        <w:rPr>
          <w:rFonts w:ascii="Times New Roman" w:hAnsi="Times New Roman" w:cs="Times New Roman"/>
        </w:rPr>
        <w:t>animales domésticos</w:t>
      </w:r>
      <w:r w:rsidR="00CC7962" w:rsidRPr="0075632D">
        <w:rPr>
          <w:rFonts w:ascii="Times New Roman" w:hAnsi="Times New Roman" w:cs="Times New Roman"/>
        </w:rPr>
        <w:t xml:space="preserve"> con menor frecuencia en caninos, presentando mayor prevalencia en felinos y humanos.  Ésta enfermedad </w:t>
      </w:r>
      <w:proofErr w:type="spellStart"/>
      <w:r w:rsidR="00CC7962" w:rsidRPr="0075632D">
        <w:rPr>
          <w:rFonts w:ascii="Times New Roman" w:hAnsi="Times New Roman" w:cs="Times New Roman"/>
        </w:rPr>
        <w:t>micotica</w:t>
      </w:r>
      <w:proofErr w:type="spellEnd"/>
      <w:r w:rsidR="00CC7962" w:rsidRPr="0075632D">
        <w:rPr>
          <w:rFonts w:ascii="Times New Roman" w:hAnsi="Times New Roman" w:cs="Times New Roman"/>
        </w:rPr>
        <w:t xml:space="preserve"> puede ser causada principalmente por dos especies de hongos: género </w:t>
      </w:r>
      <w:proofErr w:type="spellStart"/>
      <w:r w:rsidR="00CC7962" w:rsidRPr="0075632D">
        <w:rPr>
          <w:rFonts w:ascii="Times New Roman" w:hAnsi="Times New Roman" w:cs="Times New Roman"/>
          <w:i/>
        </w:rPr>
        <w:t>Cryptococcus</w:t>
      </w:r>
      <w:proofErr w:type="spellEnd"/>
      <w:r w:rsidR="00CC7962" w:rsidRPr="0075632D">
        <w:rPr>
          <w:rFonts w:ascii="Times New Roman" w:hAnsi="Times New Roman" w:cs="Times New Roman"/>
        </w:rPr>
        <w:t xml:space="preserve">: </w:t>
      </w:r>
      <w:r w:rsidR="00CC7962" w:rsidRPr="0075632D">
        <w:rPr>
          <w:rFonts w:ascii="Times New Roman" w:hAnsi="Times New Roman" w:cs="Times New Roman"/>
          <w:i/>
        </w:rPr>
        <w:t xml:space="preserve">el C. </w:t>
      </w:r>
      <w:proofErr w:type="spellStart"/>
      <w:r w:rsidR="00CC7962" w:rsidRPr="0075632D">
        <w:rPr>
          <w:rFonts w:ascii="Times New Roman" w:hAnsi="Times New Roman" w:cs="Times New Roman"/>
          <w:i/>
        </w:rPr>
        <w:t>neoforman</w:t>
      </w:r>
      <w:proofErr w:type="spellEnd"/>
      <w:r w:rsidR="00CC7962" w:rsidRPr="0075632D">
        <w:rPr>
          <w:rFonts w:ascii="Times New Roman" w:hAnsi="Times New Roman" w:cs="Times New Roman"/>
          <w:i/>
        </w:rPr>
        <w:t xml:space="preserve"> (más </w:t>
      </w:r>
      <w:r w:rsidR="00CC7962" w:rsidRPr="0075632D">
        <w:rPr>
          <w:rFonts w:ascii="Times New Roman" w:hAnsi="Times New Roman" w:cs="Times New Roman"/>
          <w:i/>
        </w:rPr>
        <w:lastRenderedPageBreak/>
        <w:t xml:space="preserve">frecuente) y el C. </w:t>
      </w:r>
      <w:proofErr w:type="spellStart"/>
      <w:r w:rsidR="00CC7962" w:rsidRPr="0075632D">
        <w:rPr>
          <w:rFonts w:ascii="Times New Roman" w:hAnsi="Times New Roman" w:cs="Times New Roman"/>
          <w:i/>
        </w:rPr>
        <w:t>gattii</w:t>
      </w:r>
      <w:proofErr w:type="spellEnd"/>
      <w:r w:rsidR="00CC7962" w:rsidRPr="0075632D">
        <w:rPr>
          <w:rFonts w:ascii="Times New Roman" w:hAnsi="Times New Roman" w:cs="Times New Roman"/>
          <w:i/>
        </w:rPr>
        <w:t xml:space="preserve">. </w:t>
      </w:r>
      <w:r w:rsidR="00CC7962" w:rsidRPr="0075632D">
        <w:rPr>
          <w:rFonts w:ascii="Times New Roman" w:hAnsi="Times New Roman" w:cs="Times New Roman"/>
        </w:rPr>
        <w:t xml:space="preserve">El </w:t>
      </w:r>
      <w:proofErr w:type="spellStart"/>
      <w:r w:rsidR="00CC7962" w:rsidRPr="0075632D">
        <w:rPr>
          <w:rFonts w:ascii="Times New Roman" w:hAnsi="Times New Roman" w:cs="Times New Roman"/>
          <w:i/>
        </w:rPr>
        <w:t>Cryptococcus</w:t>
      </w:r>
      <w:proofErr w:type="spellEnd"/>
      <w:r w:rsidR="00CC7962" w:rsidRPr="0075632D">
        <w:rPr>
          <w:rFonts w:ascii="Times New Roman" w:hAnsi="Times New Roman" w:cs="Times New Roman"/>
          <w:i/>
        </w:rPr>
        <w:t xml:space="preserve"> </w:t>
      </w:r>
      <w:proofErr w:type="spellStart"/>
      <w:r w:rsidR="00CC7962" w:rsidRPr="0075632D">
        <w:rPr>
          <w:rFonts w:ascii="Times New Roman" w:hAnsi="Times New Roman" w:cs="Times New Roman"/>
          <w:i/>
        </w:rPr>
        <w:t>neoformans</w:t>
      </w:r>
      <w:proofErr w:type="spellEnd"/>
      <w:r w:rsidR="00CC7962" w:rsidRPr="0075632D">
        <w:rPr>
          <w:rFonts w:ascii="Times New Roman" w:hAnsi="Times New Roman" w:cs="Times New Roman"/>
        </w:rPr>
        <w:t xml:space="preserve">, es un hongo perteneciente al </w:t>
      </w:r>
      <w:proofErr w:type="spellStart"/>
      <w:r w:rsidR="00CC7962" w:rsidRPr="0075632D">
        <w:rPr>
          <w:rFonts w:ascii="Times New Roman" w:hAnsi="Times New Roman" w:cs="Times New Roman"/>
          <w:i/>
        </w:rPr>
        <w:t>filum</w:t>
      </w:r>
      <w:proofErr w:type="spellEnd"/>
      <w:r w:rsidR="00CC7962" w:rsidRPr="0075632D">
        <w:rPr>
          <w:rFonts w:ascii="Times New Roman" w:hAnsi="Times New Roman" w:cs="Times New Roman"/>
          <w:i/>
        </w:rPr>
        <w:t xml:space="preserve"> </w:t>
      </w:r>
      <w:proofErr w:type="spellStart"/>
      <w:r w:rsidR="00CC7962" w:rsidRPr="0075632D">
        <w:rPr>
          <w:rFonts w:ascii="Times New Roman" w:hAnsi="Times New Roman" w:cs="Times New Roman"/>
          <w:i/>
        </w:rPr>
        <w:t>Basidiomycota</w:t>
      </w:r>
      <w:proofErr w:type="spellEnd"/>
      <w:r w:rsidR="00CC7962" w:rsidRPr="0075632D">
        <w:rPr>
          <w:rFonts w:ascii="Times New Roman" w:hAnsi="Times New Roman" w:cs="Times New Roman"/>
        </w:rPr>
        <w:t xml:space="preserve">, con un diámetro de 4 a 6 micras, de forma esférica o elipsoide, rodeada de una cápsula </w:t>
      </w:r>
      <w:proofErr w:type="spellStart"/>
      <w:r w:rsidR="00CC7962" w:rsidRPr="0075632D">
        <w:rPr>
          <w:rFonts w:ascii="Times New Roman" w:hAnsi="Times New Roman" w:cs="Times New Roman"/>
        </w:rPr>
        <w:t>polisacárida</w:t>
      </w:r>
      <w:proofErr w:type="spellEnd"/>
      <w:r w:rsidR="00CC7962" w:rsidRPr="0075632D">
        <w:rPr>
          <w:rFonts w:ascii="Times New Roman" w:hAnsi="Times New Roman" w:cs="Times New Roman"/>
        </w:rPr>
        <w:t xml:space="preserve"> gruesa que aumenta </w:t>
      </w:r>
      <w:r w:rsidR="00E85A67" w:rsidRPr="0075632D">
        <w:rPr>
          <w:rFonts w:ascii="Times New Roman" w:hAnsi="Times New Roman" w:cs="Times New Roman"/>
        </w:rPr>
        <w:t xml:space="preserve">de tamaño hasta los 25 </w:t>
      </w:r>
      <w:proofErr w:type="spellStart"/>
      <w:r w:rsidR="00E85A67" w:rsidRPr="0075632D">
        <w:rPr>
          <w:rFonts w:ascii="Times New Roman" w:hAnsi="Times New Roman" w:cs="Times New Roman"/>
        </w:rPr>
        <w:t>μm</w:t>
      </w:r>
      <w:proofErr w:type="spellEnd"/>
      <w:r w:rsidR="00E85A67" w:rsidRPr="0075632D">
        <w:rPr>
          <w:rFonts w:ascii="Times New Roman" w:hAnsi="Times New Roman" w:cs="Times New Roman"/>
        </w:rPr>
        <w:t>; l</w:t>
      </w:r>
      <w:r w:rsidR="00CC7962" w:rsidRPr="0075632D">
        <w:rPr>
          <w:rFonts w:ascii="Times New Roman" w:hAnsi="Times New Roman" w:cs="Times New Roman"/>
        </w:rPr>
        <w:t xml:space="preserve">as especies </w:t>
      </w:r>
      <w:r w:rsidR="00CC7962" w:rsidRPr="0075632D">
        <w:rPr>
          <w:rFonts w:ascii="Times New Roman" w:hAnsi="Times New Roman" w:cs="Times New Roman"/>
          <w:i/>
        </w:rPr>
        <w:t xml:space="preserve">C. </w:t>
      </w:r>
      <w:proofErr w:type="spellStart"/>
      <w:r w:rsidR="00CC7962" w:rsidRPr="0075632D">
        <w:rPr>
          <w:rFonts w:ascii="Times New Roman" w:hAnsi="Times New Roman" w:cs="Times New Roman"/>
          <w:i/>
        </w:rPr>
        <w:t>neoformans</w:t>
      </w:r>
      <w:proofErr w:type="spellEnd"/>
      <w:r w:rsidR="00CC7962" w:rsidRPr="0075632D">
        <w:rPr>
          <w:rFonts w:ascii="Times New Roman" w:hAnsi="Times New Roman" w:cs="Times New Roman"/>
          <w:i/>
        </w:rPr>
        <w:t xml:space="preserve"> </w:t>
      </w:r>
      <w:proofErr w:type="spellStart"/>
      <w:r w:rsidR="00CC7962" w:rsidRPr="0075632D">
        <w:rPr>
          <w:rFonts w:ascii="Times New Roman" w:hAnsi="Times New Roman" w:cs="Times New Roman"/>
          <w:i/>
        </w:rPr>
        <w:t>var</w:t>
      </w:r>
      <w:proofErr w:type="spellEnd"/>
      <w:r w:rsidR="00CC7962" w:rsidRPr="0075632D">
        <w:rPr>
          <w:rFonts w:ascii="Times New Roman" w:hAnsi="Times New Roman" w:cs="Times New Roman"/>
          <w:i/>
        </w:rPr>
        <w:t xml:space="preserve">. </w:t>
      </w:r>
      <w:proofErr w:type="spellStart"/>
      <w:r w:rsidR="00CC7962" w:rsidRPr="0075632D">
        <w:rPr>
          <w:rFonts w:ascii="Times New Roman" w:hAnsi="Times New Roman" w:cs="Times New Roman"/>
          <w:i/>
        </w:rPr>
        <w:t>neoformans</w:t>
      </w:r>
      <w:proofErr w:type="spellEnd"/>
      <w:r w:rsidR="00CC7962" w:rsidRPr="0075632D">
        <w:rPr>
          <w:rFonts w:ascii="Times New Roman" w:hAnsi="Times New Roman" w:cs="Times New Roman"/>
          <w:i/>
        </w:rPr>
        <w:t xml:space="preserve"> y C. </w:t>
      </w:r>
      <w:proofErr w:type="spellStart"/>
      <w:r w:rsidR="00CC7962" w:rsidRPr="0075632D">
        <w:rPr>
          <w:rFonts w:ascii="Times New Roman" w:hAnsi="Times New Roman" w:cs="Times New Roman"/>
          <w:i/>
        </w:rPr>
        <w:t>neoformans</w:t>
      </w:r>
      <w:proofErr w:type="spellEnd"/>
      <w:r w:rsidR="00CC7962" w:rsidRPr="0075632D">
        <w:rPr>
          <w:rFonts w:ascii="Times New Roman" w:hAnsi="Times New Roman" w:cs="Times New Roman"/>
          <w:i/>
        </w:rPr>
        <w:t xml:space="preserve"> </w:t>
      </w:r>
      <w:proofErr w:type="spellStart"/>
      <w:r w:rsidR="00CC7962" w:rsidRPr="0075632D">
        <w:rPr>
          <w:rFonts w:ascii="Times New Roman" w:hAnsi="Times New Roman" w:cs="Times New Roman"/>
          <w:i/>
        </w:rPr>
        <w:t>var</w:t>
      </w:r>
      <w:proofErr w:type="spellEnd"/>
      <w:r w:rsidR="00CC7962" w:rsidRPr="0075632D">
        <w:rPr>
          <w:rFonts w:ascii="Times New Roman" w:hAnsi="Times New Roman" w:cs="Times New Roman"/>
          <w:i/>
        </w:rPr>
        <w:t xml:space="preserve">. </w:t>
      </w:r>
      <w:proofErr w:type="spellStart"/>
      <w:r w:rsidR="00E85A67" w:rsidRPr="0075632D">
        <w:rPr>
          <w:rFonts w:ascii="Times New Roman" w:hAnsi="Times New Roman" w:cs="Times New Roman"/>
          <w:i/>
        </w:rPr>
        <w:t>G</w:t>
      </w:r>
      <w:r w:rsidR="00CC7962" w:rsidRPr="0075632D">
        <w:rPr>
          <w:rFonts w:ascii="Times New Roman" w:hAnsi="Times New Roman" w:cs="Times New Roman"/>
          <w:i/>
        </w:rPr>
        <w:t>attii</w:t>
      </w:r>
      <w:proofErr w:type="spellEnd"/>
      <w:r w:rsidR="00E85A67" w:rsidRPr="0075632D">
        <w:rPr>
          <w:rFonts w:ascii="Times New Roman" w:hAnsi="Times New Roman" w:cs="Times New Roman"/>
          <w:i/>
        </w:rPr>
        <w:t xml:space="preserve"> </w:t>
      </w:r>
      <w:r w:rsidR="00CC7962" w:rsidRPr="0075632D">
        <w:rPr>
          <w:rFonts w:ascii="Times New Roman" w:hAnsi="Times New Roman" w:cs="Times New Roman"/>
        </w:rPr>
        <w:t xml:space="preserve">son </w:t>
      </w:r>
      <w:r w:rsidR="00E85A67" w:rsidRPr="0075632D">
        <w:rPr>
          <w:rFonts w:ascii="Times New Roman" w:hAnsi="Times New Roman" w:cs="Times New Roman"/>
        </w:rPr>
        <w:t xml:space="preserve">las especies que tienen </w:t>
      </w:r>
      <w:proofErr w:type="spellStart"/>
      <w:r w:rsidR="00E85A67" w:rsidRPr="0075632D">
        <w:rPr>
          <w:rFonts w:ascii="Times New Roman" w:hAnsi="Times New Roman" w:cs="Times New Roman"/>
        </w:rPr>
        <w:t>m´s</w:t>
      </w:r>
      <w:proofErr w:type="spellEnd"/>
      <w:r w:rsidR="00E85A67" w:rsidRPr="0075632D">
        <w:rPr>
          <w:rFonts w:ascii="Times New Roman" w:hAnsi="Times New Roman" w:cs="Times New Roman"/>
        </w:rPr>
        <w:t xml:space="preserve"> importancia clínica, reportando el 95% de las infecciones en el ser humano. </w:t>
      </w:r>
      <w:r w:rsidR="00FF6C6D" w:rsidRPr="0075632D">
        <w:rPr>
          <w:rFonts w:ascii="Times New Roman" w:hAnsi="Times New Roman" w:cs="Times New Roman"/>
        </w:rPr>
        <w:t>En La criptococosis los signos son inespecíficos, algunos signos son:  anorexia, pérdida de peso y fiebre moderada.</w:t>
      </w:r>
      <w:r w:rsidR="004E1E61" w:rsidRPr="0075632D">
        <w:rPr>
          <w:rFonts w:ascii="Times New Roman" w:hAnsi="Times New Roman" w:cs="Times New Roman"/>
        </w:rPr>
        <w:t xml:space="preserve"> </w:t>
      </w:r>
      <w:r w:rsidR="00EF2605">
        <w:rPr>
          <w:rFonts w:ascii="Times New Roman" w:hAnsi="Times New Roman" w:cs="Times New Roman"/>
        </w:rPr>
        <w:t xml:space="preserve">              </w:t>
      </w:r>
      <w:r w:rsidR="00DE05F4">
        <w:rPr>
          <w:rFonts w:ascii="Times New Roman" w:hAnsi="Times New Roman" w:cs="Times New Roman"/>
        </w:rPr>
        <w:t xml:space="preserve">     </w:t>
      </w:r>
      <w:r w:rsidR="00FF6C6D" w:rsidRPr="0075632D">
        <w:rPr>
          <w:rFonts w:ascii="Times New Roman" w:hAnsi="Times New Roman" w:cs="Times New Roman"/>
        </w:rPr>
        <w:t>La</w:t>
      </w:r>
      <w:r w:rsidR="004E1E61" w:rsidRPr="0075632D">
        <w:rPr>
          <w:rFonts w:ascii="Times New Roman" w:hAnsi="Times New Roman" w:cs="Times New Roman"/>
        </w:rPr>
        <w:t xml:space="preserve"> manifestación más común es la afección en</w:t>
      </w:r>
      <w:r w:rsidR="00FF6C6D" w:rsidRPr="0075632D">
        <w:rPr>
          <w:rFonts w:ascii="Times New Roman" w:hAnsi="Times New Roman" w:cs="Times New Roman"/>
        </w:rPr>
        <w:t xml:space="preserve"> </w:t>
      </w:r>
      <w:r w:rsidR="004E1E61" w:rsidRPr="0075632D">
        <w:rPr>
          <w:rFonts w:ascii="Times New Roman" w:hAnsi="Times New Roman" w:cs="Times New Roman"/>
        </w:rPr>
        <w:t>las vías respiratorias altas, a</w:t>
      </w:r>
      <w:r w:rsidR="00FF6C6D" w:rsidRPr="0075632D">
        <w:rPr>
          <w:rFonts w:ascii="Times New Roman" w:hAnsi="Times New Roman" w:cs="Times New Roman"/>
        </w:rPr>
        <w:t xml:space="preserve">proximadamente un </w:t>
      </w:r>
      <w:r w:rsidR="004E1E61" w:rsidRPr="0075632D">
        <w:rPr>
          <w:rFonts w:ascii="Times New Roman" w:hAnsi="Times New Roman" w:cs="Times New Roman"/>
        </w:rPr>
        <w:t>50% de los animales afectados</w:t>
      </w:r>
      <w:r w:rsidR="00FF6C6D" w:rsidRPr="0075632D">
        <w:rPr>
          <w:rFonts w:ascii="Times New Roman" w:hAnsi="Times New Roman" w:cs="Times New Roman"/>
        </w:rPr>
        <w:t>, manifiestan síntomas</w:t>
      </w:r>
      <w:r w:rsidR="004E1E61" w:rsidRPr="0075632D">
        <w:rPr>
          <w:rFonts w:ascii="Times New Roman" w:hAnsi="Times New Roman" w:cs="Times New Roman"/>
        </w:rPr>
        <w:t xml:space="preserve"> asociados con</w:t>
      </w:r>
      <w:r w:rsidR="00FF6C6D" w:rsidRPr="0075632D">
        <w:rPr>
          <w:rFonts w:ascii="Times New Roman" w:hAnsi="Times New Roman" w:cs="Times New Roman"/>
        </w:rPr>
        <w:t xml:space="preserve"> sinusitis y rinitis (estornudos r</w:t>
      </w:r>
      <w:r w:rsidR="004E1E61" w:rsidRPr="0075632D">
        <w:rPr>
          <w:rFonts w:ascii="Times New Roman" w:hAnsi="Times New Roman" w:cs="Times New Roman"/>
        </w:rPr>
        <w:t xml:space="preserve">onquidos, secreción </w:t>
      </w:r>
      <w:proofErr w:type="spellStart"/>
      <w:r w:rsidR="004E1E61" w:rsidRPr="0075632D">
        <w:rPr>
          <w:rFonts w:ascii="Times New Roman" w:hAnsi="Times New Roman" w:cs="Times New Roman"/>
        </w:rPr>
        <w:t>mucopurulen</w:t>
      </w:r>
      <w:r w:rsidR="00FF6C6D" w:rsidRPr="0075632D">
        <w:rPr>
          <w:rFonts w:ascii="Times New Roman" w:hAnsi="Times New Roman" w:cs="Times New Roman"/>
        </w:rPr>
        <w:t>ta</w:t>
      </w:r>
      <w:proofErr w:type="spellEnd"/>
      <w:r w:rsidR="00FF6C6D" w:rsidRPr="0075632D">
        <w:rPr>
          <w:rFonts w:ascii="Times New Roman" w:hAnsi="Times New Roman" w:cs="Times New Roman"/>
        </w:rPr>
        <w:t xml:space="preserve"> o sanguinolenta, dificultad respiratoria). En un 70% de los casos se aprecia la formación de masas granulomatosas, carac</w:t>
      </w:r>
      <w:r w:rsidR="004E1E61" w:rsidRPr="0075632D">
        <w:rPr>
          <w:rFonts w:ascii="Times New Roman" w:hAnsi="Times New Roman" w:cs="Times New Roman"/>
        </w:rPr>
        <w:t xml:space="preserve">terísticas de la enfermedad; su presencia en el </w:t>
      </w:r>
      <w:r w:rsidR="00FF6C6D" w:rsidRPr="0075632D">
        <w:rPr>
          <w:rFonts w:ascii="Times New Roman" w:hAnsi="Times New Roman" w:cs="Times New Roman"/>
        </w:rPr>
        <w:t xml:space="preserve">sistema </w:t>
      </w:r>
      <w:r w:rsidR="00FF6C6D" w:rsidRPr="0075632D">
        <w:rPr>
          <w:rFonts w:ascii="Times New Roman" w:hAnsi="Times New Roman" w:cs="Times New Roman"/>
        </w:rPr>
        <w:lastRenderedPageBreak/>
        <w:t xml:space="preserve">nervioso, </w:t>
      </w:r>
      <w:r w:rsidR="004E1E61" w:rsidRPr="0075632D">
        <w:rPr>
          <w:rFonts w:ascii="Times New Roman" w:hAnsi="Times New Roman" w:cs="Times New Roman"/>
        </w:rPr>
        <w:t xml:space="preserve">afecta principalmente al cerebro. Dentro de los signos clínicos que se encuentran principalmente se asocian con: </w:t>
      </w:r>
      <w:r w:rsidR="00FF6C6D" w:rsidRPr="0075632D">
        <w:rPr>
          <w:rFonts w:ascii="Times New Roman" w:hAnsi="Times New Roman" w:cs="Times New Roman"/>
        </w:rPr>
        <w:t xml:space="preserve">depresión, cambios de temperatura, incoordinación, </w:t>
      </w:r>
      <w:proofErr w:type="spellStart"/>
      <w:r w:rsidR="00FF6C6D" w:rsidRPr="0075632D">
        <w:rPr>
          <w:rFonts w:ascii="Times New Roman" w:hAnsi="Times New Roman" w:cs="Times New Roman"/>
        </w:rPr>
        <w:t>paresis</w:t>
      </w:r>
      <w:proofErr w:type="spellEnd"/>
      <w:r w:rsidR="00FF6C6D" w:rsidRPr="0075632D">
        <w:rPr>
          <w:rFonts w:ascii="Times New Roman" w:hAnsi="Times New Roman" w:cs="Times New Roman"/>
        </w:rPr>
        <w:t>, ceguera y con</w:t>
      </w:r>
      <w:r w:rsidR="004E1E61" w:rsidRPr="0075632D">
        <w:rPr>
          <w:rFonts w:ascii="Times New Roman" w:hAnsi="Times New Roman" w:cs="Times New Roman"/>
        </w:rPr>
        <w:t xml:space="preserve">vulsiones. </w:t>
      </w:r>
      <w:r w:rsidR="00D935C3" w:rsidRPr="0075632D">
        <w:rPr>
          <w:rFonts w:ascii="Times New Roman" w:hAnsi="Times New Roman" w:cs="Times New Roman"/>
        </w:rPr>
        <w:t xml:space="preserve">Así mismo se presentan lesiones cutáneas faciales mostrando formas nodulares subcutáneas, llegando a ulcerarse y siendo más evidentes en la zona nasal. La presencia de signos oculares se muestra principalmente por </w:t>
      </w:r>
      <w:proofErr w:type="spellStart"/>
      <w:r w:rsidR="00D935C3" w:rsidRPr="0075632D">
        <w:rPr>
          <w:rFonts w:ascii="Times New Roman" w:hAnsi="Times New Roman" w:cs="Times New Roman"/>
        </w:rPr>
        <w:t>coriorecinitis</w:t>
      </w:r>
      <w:proofErr w:type="spellEnd"/>
      <w:r w:rsidR="00D935C3" w:rsidRPr="0075632D">
        <w:rPr>
          <w:rFonts w:ascii="Times New Roman" w:hAnsi="Times New Roman" w:cs="Times New Roman"/>
        </w:rPr>
        <w:t xml:space="preserve">, se relaciona con la diseminación hematógena y la neuritis del nervio óptico y </w:t>
      </w:r>
      <w:proofErr w:type="spellStart"/>
      <w:r w:rsidR="00D935C3" w:rsidRPr="0075632D">
        <w:rPr>
          <w:rFonts w:ascii="Times New Roman" w:hAnsi="Times New Roman" w:cs="Times New Roman"/>
        </w:rPr>
        <w:t>panoftalrnitis</w:t>
      </w:r>
      <w:proofErr w:type="spellEnd"/>
      <w:r w:rsidR="00D935C3" w:rsidRPr="0075632D">
        <w:rPr>
          <w:rFonts w:ascii="Times New Roman" w:hAnsi="Times New Roman" w:cs="Times New Roman"/>
        </w:rPr>
        <w:t xml:space="preserve"> a la diseminación a través de las meninges desde el sistema nervioso central. Se han presentado algunos casos, en menor frecuencia </w:t>
      </w:r>
      <w:r w:rsidR="004A12CE" w:rsidRPr="0075632D">
        <w:rPr>
          <w:rFonts w:ascii="Times New Roman" w:hAnsi="Times New Roman" w:cs="Times New Roman"/>
        </w:rPr>
        <w:t xml:space="preserve">la afección a otros órganos o tejidos como hueso, miocardio, hígado, riñón, mediastino, lengua, aparato digestivo, con aparición de cojeras, vómito, diarrea o disnea. </w:t>
      </w:r>
    </w:p>
    <w:p w:rsidR="00E05065" w:rsidRPr="0075632D" w:rsidRDefault="00E05065" w:rsidP="00EF2605">
      <w:pPr>
        <w:pStyle w:val="Default"/>
        <w:spacing w:line="480" w:lineRule="auto"/>
        <w:rPr>
          <w:rFonts w:ascii="Times New Roman" w:hAnsi="Times New Roman" w:cs="Times New Roman"/>
        </w:rPr>
      </w:pPr>
    </w:p>
    <w:p w:rsidR="00E05065" w:rsidRPr="0075632D" w:rsidRDefault="00EF2605" w:rsidP="00EF2605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E05065" w:rsidRPr="0075632D">
        <w:rPr>
          <w:rFonts w:ascii="Times New Roman" w:hAnsi="Times New Roman" w:cs="Times New Roman"/>
        </w:rPr>
        <w:t xml:space="preserve">La vía de infección es por su inhalación, ubicándose en las fosas nasales, pero sin ser el pulmón su lugar de colonización, éste puede pasar directamente del pulmón a la vía hematógena o linfática, se disemina a diferentes tejidos y órganos como los ojos, el bazo, los ganglios linfáticos, los riñones, el corazón, el tejido muscular, el sistema digestivo, el cerebro y el cerebelo. </w:t>
      </w:r>
    </w:p>
    <w:p w:rsidR="000512FC" w:rsidRPr="0075632D" w:rsidRDefault="000512FC" w:rsidP="00EF260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05065" w:rsidRPr="0075632D" w:rsidRDefault="00EF2605" w:rsidP="00EF260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12FC" w:rsidRPr="0075632D">
        <w:rPr>
          <w:rFonts w:ascii="Times New Roman" w:hAnsi="Times New Roman" w:cs="Times New Roman"/>
          <w:sz w:val="24"/>
          <w:szCs w:val="24"/>
        </w:rPr>
        <w:t xml:space="preserve">Para su diagnóstico, </w:t>
      </w:r>
      <w:r w:rsidR="00E05065" w:rsidRPr="0075632D">
        <w:rPr>
          <w:rFonts w:ascii="Times New Roman" w:hAnsi="Times New Roman" w:cs="Times New Roman"/>
          <w:sz w:val="24"/>
          <w:szCs w:val="24"/>
        </w:rPr>
        <w:t>a la ausc</w:t>
      </w:r>
      <w:r w:rsidR="000512FC" w:rsidRPr="0075632D">
        <w:rPr>
          <w:rFonts w:ascii="Times New Roman" w:hAnsi="Times New Roman" w:cs="Times New Roman"/>
          <w:sz w:val="24"/>
          <w:szCs w:val="24"/>
        </w:rPr>
        <w:t xml:space="preserve">ultación </w:t>
      </w:r>
      <w:r w:rsidR="00E05065" w:rsidRPr="0075632D">
        <w:rPr>
          <w:rFonts w:ascii="Times New Roman" w:hAnsi="Times New Roman" w:cs="Times New Roman"/>
          <w:sz w:val="24"/>
          <w:szCs w:val="24"/>
        </w:rPr>
        <w:t>se pueden escuchar estertores, también</w:t>
      </w:r>
      <w:r w:rsidR="000512FC" w:rsidRPr="0075632D">
        <w:rPr>
          <w:rFonts w:ascii="Times New Roman" w:hAnsi="Times New Roman" w:cs="Times New Roman"/>
          <w:sz w:val="24"/>
          <w:szCs w:val="24"/>
        </w:rPr>
        <w:t xml:space="preserve"> se pueden evidenciar ciertas </w:t>
      </w:r>
      <w:r w:rsidR="00E05065" w:rsidRPr="0075632D">
        <w:rPr>
          <w:rFonts w:ascii="Times New Roman" w:hAnsi="Times New Roman" w:cs="Times New Roman"/>
          <w:sz w:val="24"/>
          <w:szCs w:val="24"/>
        </w:rPr>
        <w:t>manifestaciones nerviosas</w:t>
      </w:r>
      <w:r w:rsidR="000512FC" w:rsidRPr="0075632D">
        <w:rPr>
          <w:rFonts w:ascii="Times New Roman" w:hAnsi="Times New Roman" w:cs="Times New Roman"/>
          <w:sz w:val="24"/>
          <w:szCs w:val="24"/>
        </w:rPr>
        <w:t xml:space="preserve"> como midriasis y ataxia, </w:t>
      </w:r>
      <w:r w:rsidR="00E05065" w:rsidRPr="0075632D">
        <w:rPr>
          <w:rFonts w:ascii="Times New Roman" w:hAnsi="Times New Roman" w:cs="Times New Roman"/>
          <w:sz w:val="24"/>
          <w:szCs w:val="24"/>
        </w:rPr>
        <w:t>disociación del</w:t>
      </w:r>
      <w:r w:rsidR="000512FC" w:rsidRPr="0075632D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75632D">
        <w:rPr>
          <w:rFonts w:ascii="Times New Roman" w:hAnsi="Times New Roman" w:cs="Times New Roman"/>
          <w:sz w:val="24"/>
          <w:szCs w:val="24"/>
        </w:rPr>
        <w:t>medio, in</w:t>
      </w:r>
      <w:r w:rsidR="000512FC" w:rsidRPr="0075632D">
        <w:rPr>
          <w:rFonts w:ascii="Times New Roman" w:hAnsi="Times New Roman" w:cs="Times New Roman"/>
          <w:sz w:val="24"/>
          <w:szCs w:val="24"/>
        </w:rPr>
        <w:t xml:space="preserve">coordinación, ceguera parcial o </w:t>
      </w:r>
      <w:r w:rsidR="00E05065" w:rsidRPr="0075632D">
        <w:rPr>
          <w:rFonts w:ascii="Times New Roman" w:hAnsi="Times New Roman" w:cs="Times New Roman"/>
          <w:sz w:val="24"/>
          <w:szCs w:val="24"/>
        </w:rPr>
        <w:t>total.</w:t>
      </w:r>
      <w:r w:rsidR="000512FC" w:rsidRPr="0075632D">
        <w:rPr>
          <w:rFonts w:ascii="Times New Roman" w:hAnsi="Times New Roman" w:cs="Times New Roman"/>
          <w:sz w:val="24"/>
          <w:szCs w:val="24"/>
        </w:rPr>
        <w:t xml:space="preserve"> También es importante </w:t>
      </w:r>
      <w:r w:rsidR="00E05065" w:rsidRPr="0075632D">
        <w:rPr>
          <w:rFonts w:ascii="Times New Roman" w:hAnsi="Times New Roman" w:cs="Times New Roman"/>
          <w:sz w:val="24"/>
          <w:szCs w:val="24"/>
        </w:rPr>
        <w:t>visualizar levadura por examen</w:t>
      </w:r>
      <w:r w:rsidR="000512FC" w:rsidRPr="0075632D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75632D">
        <w:rPr>
          <w:rFonts w:ascii="Times New Roman" w:hAnsi="Times New Roman" w:cs="Times New Roman"/>
          <w:sz w:val="24"/>
          <w:szCs w:val="24"/>
        </w:rPr>
        <w:t>directo, estudio histológico, también se</w:t>
      </w:r>
    </w:p>
    <w:p w:rsidR="00E05065" w:rsidRPr="0075632D" w:rsidRDefault="00E05065" w:rsidP="00EF260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5632D">
        <w:rPr>
          <w:rFonts w:ascii="Times New Roman" w:hAnsi="Times New Roman" w:cs="Times New Roman"/>
          <w:sz w:val="24"/>
          <w:szCs w:val="24"/>
        </w:rPr>
        <w:t>puede hacer aislamiento por cultivo del</w:t>
      </w:r>
      <w:r w:rsidR="000512FC" w:rsidRPr="0075632D">
        <w:rPr>
          <w:rFonts w:ascii="Times New Roman" w:hAnsi="Times New Roman" w:cs="Times New Roman"/>
          <w:sz w:val="24"/>
          <w:szCs w:val="24"/>
        </w:rPr>
        <w:t xml:space="preserve"> </w:t>
      </w:r>
      <w:r w:rsidRPr="0075632D">
        <w:rPr>
          <w:rFonts w:ascii="Times New Roman" w:hAnsi="Times New Roman" w:cs="Times New Roman"/>
          <w:sz w:val="24"/>
          <w:szCs w:val="24"/>
        </w:rPr>
        <w:t>hongo o pruebas serológicas que permiten</w:t>
      </w:r>
    </w:p>
    <w:p w:rsidR="00E05065" w:rsidRPr="0075632D" w:rsidRDefault="00E05065" w:rsidP="00EF260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5632D">
        <w:rPr>
          <w:rFonts w:ascii="Times New Roman" w:hAnsi="Times New Roman" w:cs="Times New Roman"/>
          <w:sz w:val="24"/>
          <w:szCs w:val="24"/>
        </w:rPr>
        <w:t>la búsque</w:t>
      </w:r>
      <w:r w:rsidR="000512FC" w:rsidRPr="0075632D">
        <w:rPr>
          <w:rFonts w:ascii="Times New Roman" w:hAnsi="Times New Roman" w:cs="Times New Roman"/>
          <w:sz w:val="24"/>
          <w:szCs w:val="24"/>
        </w:rPr>
        <w:t xml:space="preserve">da de antígenos en los líquidos </w:t>
      </w:r>
      <w:r w:rsidRPr="0075632D">
        <w:rPr>
          <w:rFonts w:ascii="Times New Roman" w:hAnsi="Times New Roman" w:cs="Times New Roman"/>
          <w:sz w:val="24"/>
          <w:szCs w:val="24"/>
        </w:rPr>
        <w:t>biológicos</w:t>
      </w:r>
      <w:r w:rsidR="000512FC" w:rsidRPr="0075632D">
        <w:rPr>
          <w:rFonts w:ascii="Times New Roman" w:hAnsi="Times New Roman" w:cs="Times New Roman"/>
          <w:sz w:val="24"/>
          <w:szCs w:val="24"/>
        </w:rPr>
        <w:t xml:space="preserve">. </w:t>
      </w:r>
      <w:r w:rsidRPr="0075632D">
        <w:rPr>
          <w:rFonts w:ascii="Times New Roman" w:hAnsi="Times New Roman" w:cs="Times New Roman"/>
          <w:sz w:val="24"/>
          <w:szCs w:val="24"/>
        </w:rPr>
        <w:t>Los hallazgos macroscópicos</w:t>
      </w:r>
    </w:p>
    <w:p w:rsidR="0075632D" w:rsidRPr="0075632D" w:rsidRDefault="000512FC" w:rsidP="00EF260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5632D">
        <w:rPr>
          <w:rFonts w:ascii="Times New Roman" w:hAnsi="Times New Roman" w:cs="Times New Roman"/>
          <w:sz w:val="24"/>
          <w:szCs w:val="24"/>
        </w:rPr>
        <w:lastRenderedPageBreak/>
        <w:t xml:space="preserve">son la presencia de </w:t>
      </w:r>
      <w:r w:rsidR="00E05065" w:rsidRPr="0075632D">
        <w:rPr>
          <w:rFonts w:ascii="Times New Roman" w:hAnsi="Times New Roman" w:cs="Times New Roman"/>
          <w:sz w:val="24"/>
          <w:szCs w:val="24"/>
        </w:rPr>
        <w:t>granulomas multifocales en pulmón,</w:t>
      </w:r>
      <w:r w:rsidRPr="0075632D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75632D">
        <w:rPr>
          <w:rFonts w:ascii="Times New Roman" w:hAnsi="Times New Roman" w:cs="Times New Roman"/>
          <w:sz w:val="24"/>
          <w:szCs w:val="24"/>
        </w:rPr>
        <w:t>mucosa oral, mucosa faríngea y en los</w:t>
      </w:r>
      <w:r w:rsidRPr="0075632D">
        <w:rPr>
          <w:rFonts w:ascii="Times New Roman" w:hAnsi="Times New Roman" w:cs="Times New Roman"/>
          <w:sz w:val="24"/>
          <w:szCs w:val="24"/>
        </w:rPr>
        <w:t xml:space="preserve"> cornetes nasales; dentro de los </w:t>
      </w:r>
      <w:r w:rsidR="00E05065" w:rsidRPr="0075632D">
        <w:rPr>
          <w:rFonts w:ascii="Times New Roman" w:hAnsi="Times New Roman" w:cs="Times New Roman"/>
          <w:sz w:val="24"/>
          <w:szCs w:val="24"/>
        </w:rPr>
        <w:t>hallazgos</w:t>
      </w:r>
      <w:r w:rsidRPr="0075632D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75632D">
        <w:rPr>
          <w:rFonts w:ascii="Times New Roman" w:hAnsi="Times New Roman" w:cs="Times New Roman"/>
          <w:sz w:val="24"/>
          <w:szCs w:val="24"/>
        </w:rPr>
        <w:t>microscópicos incluyen la presencia de</w:t>
      </w:r>
      <w:r w:rsidRPr="0075632D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75632D">
        <w:rPr>
          <w:rFonts w:ascii="Times New Roman" w:hAnsi="Times New Roman" w:cs="Times New Roman"/>
          <w:sz w:val="24"/>
          <w:szCs w:val="24"/>
        </w:rPr>
        <w:t>levaduras capsuladas, que se pueden</w:t>
      </w:r>
      <w:r w:rsidRPr="0075632D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75632D">
        <w:rPr>
          <w:rFonts w:ascii="Times New Roman" w:hAnsi="Times New Roman" w:cs="Times New Roman"/>
          <w:sz w:val="24"/>
          <w:szCs w:val="24"/>
        </w:rPr>
        <w:t>presentar en dos patrones histológicos,</w:t>
      </w:r>
      <w:r w:rsidRPr="0075632D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75632D">
        <w:rPr>
          <w:rFonts w:ascii="Times New Roman" w:hAnsi="Times New Roman" w:cs="Times New Roman"/>
          <w:sz w:val="24"/>
          <w:szCs w:val="24"/>
        </w:rPr>
        <w:t>uno gelatinoso y otro granulomat</w:t>
      </w:r>
      <w:r w:rsidRPr="0075632D">
        <w:rPr>
          <w:rFonts w:ascii="Times New Roman" w:hAnsi="Times New Roman" w:cs="Times New Roman"/>
          <w:sz w:val="24"/>
          <w:szCs w:val="24"/>
        </w:rPr>
        <w:t xml:space="preserve">oso. </w:t>
      </w:r>
      <w:r w:rsidR="00E05065" w:rsidRPr="0075632D">
        <w:rPr>
          <w:rFonts w:ascii="Times New Roman" w:hAnsi="Times New Roman" w:cs="Times New Roman"/>
          <w:sz w:val="24"/>
          <w:szCs w:val="24"/>
        </w:rPr>
        <w:t>Entre los diagnósticos diferenciales</w:t>
      </w:r>
      <w:r w:rsidRPr="0075632D">
        <w:rPr>
          <w:rFonts w:ascii="Times New Roman" w:hAnsi="Times New Roman" w:cs="Times New Roman"/>
          <w:sz w:val="24"/>
          <w:szCs w:val="24"/>
        </w:rPr>
        <w:t xml:space="preserve">, se debe tener en cuenta </w:t>
      </w:r>
      <w:r w:rsidR="00E05065" w:rsidRPr="0075632D">
        <w:rPr>
          <w:rFonts w:ascii="Times New Roman" w:hAnsi="Times New Roman" w:cs="Times New Roman"/>
          <w:sz w:val="24"/>
          <w:szCs w:val="24"/>
        </w:rPr>
        <w:t>la toxoplasmosis, las</w:t>
      </w:r>
      <w:r w:rsidRPr="0075632D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75632D">
        <w:rPr>
          <w:rFonts w:ascii="Times New Roman" w:hAnsi="Times New Roman" w:cs="Times New Roman"/>
          <w:sz w:val="24"/>
          <w:szCs w:val="24"/>
        </w:rPr>
        <w:t>infecciones causadas por el virus de la</w:t>
      </w:r>
      <w:r w:rsidRPr="0075632D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75632D">
        <w:rPr>
          <w:rFonts w:ascii="Times New Roman" w:hAnsi="Times New Roman" w:cs="Times New Roman"/>
          <w:sz w:val="24"/>
          <w:szCs w:val="24"/>
        </w:rPr>
        <w:t>inmunodeficiencia y de la leucemia</w:t>
      </w:r>
      <w:r w:rsidRPr="0075632D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75632D">
        <w:rPr>
          <w:rFonts w:ascii="Times New Roman" w:hAnsi="Times New Roman" w:cs="Times New Roman"/>
          <w:sz w:val="24"/>
          <w:szCs w:val="24"/>
        </w:rPr>
        <w:t>felina, la peritonitis infecciosa felina, la</w:t>
      </w:r>
      <w:r w:rsidRPr="0075632D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75632D">
        <w:rPr>
          <w:rFonts w:ascii="Times New Roman" w:hAnsi="Times New Roman" w:cs="Times New Roman"/>
          <w:sz w:val="24"/>
          <w:szCs w:val="24"/>
        </w:rPr>
        <w:t>t</w:t>
      </w:r>
      <w:r w:rsidRPr="0075632D">
        <w:rPr>
          <w:rFonts w:ascii="Times New Roman" w:hAnsi="Times New Roman" w:cs="Times New Roman"/>
          <w:sz w:val="24"/>
          <w:szCs w:val="24"/>
        </w:rPr>
        <w:t xml:space="preserve">uberculosis y la meningitis. </w:t>
      </w:r>
    </w:p>
    <w:p w:rsidR="0075632D" w:rsidRDefault="0075632D" w:rsidP="00EF260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EF2605" w:rsidRPr="0075632D" w:rsidRDefault="00EF2605" w:rsidP="00EF260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7908D3" w:rsidRPr="0075632D" w:rsidRDefault="007908D3" w:rsidP="00EF260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REPORTE DE CASO </w:t>
      </w:r>
    </w:p>
    <w:p w:rsidR="0075632D" w:rsidRPr="0075632D" w:rsidRDefault="00EF2605" w:rsidP="00EF260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El día </w:t>
      </w:r>
      <w:r w:rsidR="00B3336C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23 de marzo del presente año, ingresa la clínica veterinaria “EL HATO”, un paciente felino hembra de raza mestizo, de dos años de edad; el dueño indica que se encuentra </w:t>
      </w:r>
      <w:proofErr w:type="spellStart"/>
      <w:r w:rsidR="00B3336C" w:rsidRPr="0075632D">
        <w:rPr>
          <w:rFonts w:ascii="Times New Roman" w:hAnsi="Times New Roman" w:cs="Times New Roman"/>
          <w:sz w:val="24"/>
          <w:szCs w:val="24"/>
          <w:lang w:val="es-ES"/>
        </w:rPr>
        <w:t>ovariohisterctomizada</w:t>
      </w:r>
      <w:proofErr w:type="spellEnd"/>
      <w:r w:rsidR="00B3336C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; la paciente ingresa a consulta por inapetencia y pérdida </w:t>
      </w:r>
      <w:r w:rsidR="00B3336C" w:rsidRPr="0075632D">
        <w:rPr>
          <w:rFonts w:ascii="Times New Roman" w:hAnsi="Times New Roman" w:cs="Times New Roman"/>
          <w:sz w:val="24"/>
          <w:szCs w:val="24"/>
          <w:lang w:val="es-ES"/>
        </w:rPr>
        <w:lastRenderedPageBreak/>
        <w:t>de peso. Al examen clínico, los signos clínicos encontrados fueron:</w:t>
      </w:r>
    </w:p>
    <w:p w:rsidR="007908D3" w:rsidRPr="0075632D" w:rsidRDefault="00B3336C" w:rsidP="00EF2605">
      <w:pPr>
        <w:spacing w:line="480" w:lineRule="auto"/>
        <w:rPr>
          <w:rFonts w:ascii="Times New Roman" w:hAnsi="Times New Roman" w:cs="Times New Roman"/>
          <w:sz w:val="20"/>
          <w:szCs w:val="24"/>
          <w:lang w:val="es-ES"/>
        </w:rPr>
      </w:pPr>
      <w:r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tbl>
      <w:tblPr>
        <w:tblStyle w:val="Tablanormal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01"/>
      </w:tblGrid>
      <w:tr w:rsidR="00BE1CCC" w:rsidRPr="0075632D" w:rsidTr="00903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</w:tcPr>
          <w:p w:rsidR="00BE1CCC" w:rsidRPr="0075632D" w:rsidRDefault="00995EC4" w:rsidP="00EF2605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  <w:r w:rsidRPr="0075632D">
              <w:rPr>
                <w:rFonts w:ascii="Times New Roman" w:hAnsi="Times New Roman" w:cs="Times New Roman"/>
                <w:sz w:val="20"/>
                <w:szCs w:val="24"/>
                <w:lang w:val="es-ES"/>
              </w:rPr>
              <w:t>EXAMEN CLINICO</w:t>
            </w:r>
          </w:p>
        </w:tc>
      </w:tr>
      <w:tr w:rsidR="00BE1CCC" w:rsidRPr="0075632D" w:rsidTr="00903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BE1CCC" w:rsidRPr="0075632D" w:rsidRDefault="00995EC4" w:rsidP="00EF2605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  <w:r w:rsidRPr="0075632D">
              <w:rPr>
                <w:rFonts w:ascii="Times New Roman" w:hAnsi="Times New Roman" w:cs="Times New Roman"/>
                <w:sz w:val="20"/>
                <w:szCs w:val="24"/>
                <w:lang w:val="es-ES"/>
              </w:rPr>
              <w:t xml:space="preserve">PESO </w:t>
            </w:r>
          </w:p>
        </w:tc>
        <w:tc>
          <w:tcPr>
            <w:tcW w:w="1701" w:type="dxa"/>
          </w:tcPr>
          <w:p w:rsidR="00BE1CCC" w:rsidRPr="0075632D" w:rsidRDefault="00995EC4" w:rsidP="00EF260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  <w:r w:rsidRPr="0075632D">
              <w:rPr>
                <w:rFonts w:ascii="Times New Roman" w:hAnsi="Times New Roman" w:cs="Times New Roman"/>
                <w:sz w:val="20"/>
                <w:szCs w:val="24"/>
                <w:lang w:val="es-ES"/>
              </w:rPr>
              <w:t>3.5 Kg</w:t>
            </w:r>
          </w:p>
        </w:tc>
      </w:tr>
      <w:tr w:rsidR="00BE1CCC" w:rsidRPr="0075632D" w:rsidTr="009035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BE1CCC" w:rsidRPr="0075632D" w:rsidRDefault="00995EC4" w:rsidP="00EF2605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  <w:proofErr w:type="spellStart"/>
            <w:r w:rsidRPr="0075632D">
              <w:rPr>
                <w:rFonts w:ascii="Times New Roman" w:hAnsi="Times New Roman" w:cs="Times New Roman"/>
                <w:sz w:val="20"/>
                <w:szCs w:val="24"/>
                <w:lang w:val="es-ES"/>
              </w:rPr>
              <w:t>Tº</w:t>
            </w:r>
            <w:proofErr w:type="spellEnd"/>
          </w:p>
        </w:tc>
        <w:tc>
          <w:tcPr>
            <w:tcW w:w="1701" w:type="dxa"/>
          </w:tcPr>
          <w:p w:rsidR="00BE1CCC" w:rsidRPr="0075632D" w:rsidRDefault="00995EC4" w:rsidP="00EF260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  <w:r w:rsidRPr="0075632D">
              <w:rPr>
                <w:rFonts w:ascii="Times New Roman" w:hAnsi="Times New Roman" w:cs="Times New Roman"/>
                <w:sz w:val="20"/>
                <w:szCs w:val="24"/>
                <w:lang w:val="es-ES"/>
              </w:rPr>
              <w:t xml:space="preserve">36.5 </w:t>
            </w:r>
            <w:proofErr w:type="spellStart"/>
            <w:r w:rsidRPr="0075632D">
              <w:rPr>
                <w:rFonts w:ascii="Times New Roman" w:hAnsi="Times New Roman" w:cs="Times New Roman"/>
                <w:sz w:val="20"/>
                <w:szCs w:val="24"/>
                <w:lang w:val="es-ES"/>
              </w:rPr>
              <w:t>ºC</w:t>
            </w:r>
            <w:proofErr w:type="spellEnd"/>
          </w:p>
        </w:tc>
      </w:tr>
      <w:tr w:rsidR="00BE1CCC" w:rsidRPr="0075632D" w:rsidTr="00903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BE1CCC" w:rsidRPr="0075632D" w:rsidRDefault="00995EC4" w:rsidP="00EF2605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  <w:r w:rsidRPr="0075632D">
              <w:rPr>
                <w:rFonts w:ascii="Times New Roman" w:hAnsi="Times New Roman" w:cs="Times New Roman"/>
                <w:sz w:val="20"/>
                <w:szCs w:val="24"/>
                <w:lang w:val="es-ES"/>
              </w:rPr>
              <w:t xml:space="preserve">TLLC </w:t>
            </w:r>
          </w:p>
        </w:tc>
        <w:tc>
          <w:tcPr>
            <w:tcW w:w="1701" w:type="dxa"/>
          </w:tcPr>
          <w:p w:rsidR="00BE1CCC" w:rsidRPr="0075632D" w:rsidRDefault="00995EC4" w:rsidP="00EF260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  <w:r w:rsidRPr="0075632D">
              <w:rPr>
                <w:rFonts w:ascii="Times New Roman" w:hAnsi="Times New Roman" w:cs="Times New Roman"/>
                <w:sz w:val="20"/>
                <w:szCs w:val="24"/>
                <w:lang w:val="es-ES"/>
              </w:rPr>
              <w:t xml:space="preserve">3 </w:t>
            </w:r>
            <w:proofErr w:type="spellStart"/>
            <w:r w:rsidRPr="0075632D">
              <w:rPr>
                <w:rFonts w:ascii="Times New Roman" w:hAnsi="Times New Roman" w:cs="Times New Roman"/>
                <w:sz w:val="20"/>
                <w:szCs w:val="24"/>
                <w:lang w:val="es-ES"/>
              </w:rPr>
              <w:t>seg</w:t>
            </w:r>
            <w:proofErr w:type="spellEnd"/>
          </w:p>
        </w:tc>
      </w:tr>
      <w:tr w:rsidR="00BE1CCC" w:rsidRPr="0075632D" w:rsidTr="009035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BE1CCC" w:rsidRPr="0075632D" w:rsidRDefault="00995EC4" w:rsidP="00EF2605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  <w:r w:rsidRPr="0075632D">
              <w:rPr>
                <w:rFonts w:ascii="Times New Roman" w:hAnsi="Times New Roman" w:cs="Times New Roman"/>
                <w:sz w:val="20"/>
                <w:szCs w:val="24"/>
                <w:lang w:val="es-ES"/>
              </w:rPr>
              <w:t>MUCOSAS</w:t>
            </w:r>
          </w:p>
        </w:tc>
        <w:tc>
          <w:tcPr>
            <w:tcW w:w="1701" w:type="dxa"/>
          </w:tcPr>
          <w:p w:rsidR="00BE1CCC" w:rsidRPr="0075632D" w:rsidRDefault="00995EC4" w:rsidP="00EF260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  <w:r w:rsidRPr="0075632D">
              <w:rPr>
                <w:rFonts w:ascii="Times New Roman" w:hAnsi="Times New Roman" w:cs="Times New Roman"/>
                <w:sz w:val="20"/>
                <w:szCs w:val="24"/>
                <w:lang w:val="es-ES"/>
              </w:rPr>
              <w:t xml:space="preserve">Rosa pálido </w:t>
            </w:r>
          </w:p>
        </w:tc>
      </w:tr>
      <w:tr w:rsidR="00BE1CCC" w:rsidRPr="0075632D" w:rsidTr="00903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BE1CCC" w:rsidRPr="0075632D" w:rsidRDefault="00995EC4" w:rsidP="00EF2605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  <w:r w:rsidRPr="0075632D">
              <w:rPr>
                <w:rFonts w:ascii="Times New Roman" w:hAnsi="Times New Roman" w:cs="Times New Roman"/>
                <w:sz w:val="20"/>
                <w:szCs w:val="24"/>
                <w:lang w:val="es-ES"/>
              </w:rPr>
              <w:t>ESTADO DE CONCIENCIA</w:t>
            </w:r>
          </w:p>
        </w:tc>
        <w:tc>
          <w:tcPr>
            <w:tcW w:w="1701" w:type="dxa"/>
          </w:tcPr>
          <w:p w:rsidR="00BE1CCC" w:rsidRPr="0075632D" w:rsidRDefault="00995EC4" w:rsidP="00EF260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  <w:r w:rsidRPr="0075632D">
              <w:rPr>
                <w:rFonts w:ascii="Times New Roman" w:hAnsi="Times New Roman" w:cs="Times New Roman"/>
                <w:sz w:val="20"/>
                <w:szCs w:val="24"/>
                <w:lang w:val="es-ES"/>
              </w:rPr>
              <w:t>Deprimido</w:t>
            </w:r>
          </w:p>
        </w:tc>
      </w:tr>
    </w:tbl>
    <w:p w:rsidR="0075632D" w:rsidRPr="0075632D" w:rsidRDefault="0075632D" w:rsidP="00EF260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7908D3" w:rsidRPr="0075632D" w:rsidRDefault="00EF2605" w:rsidP="00EF260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r w:rsidR="00995EC4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Dentro de los hallazgos anormales, </w:t>
      </w:r>
      <w:r w:rsidR="008043FE">
        <w:rPr>
          <w:rFonts w:ascii="Times New Roman" w:hAnsi="Times New Roman" w:cs="Times New Roman"/>
          <w:sz w:val="24"/>
          <w:szCs w:val="24"/>
          <w:lang w:val="es-ES"/>
        </w:rPr>
        <w:t xml:space="preserve">se observa que el paciente presenta midriasis; el dueño 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reporta que el paciente hace un mes </w:t>
      </w:r>
      <w:r w:rsidR="00995EC4" w:rsidRPr="0075632D">
        <w:rPr>
          <w:rFonts w:ascii="Times New Roman" w:hAnsi="Times New Roman" w:cs="Times New Roman"/>
          <w:sz w:val="24"/>
          <w:szCs w:val="24"/>
          <w:lang w:val="es-ES"/>
        </w:rPr>
        <w:t>tiene cambios de comportamiento, e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l felino era agresivo y ahora </w:t>
      </w:r>
      <w:r w:rsidR="00995EC4" w:rsidRPr="0075632D">
        <w:rPr>
          <w:rFonts w:ascii="Times New Roman" w:hAnsi="Times New Roman" w:cs="Times New Roman"/>
          <w:sz w:val="24"/>
          <w:szCs w:val="24"/>
          <w:lang w:val="es-ES"/>
        </w:rPr>
        <w:t>tiene un comportamiento dócil; igualmente manifiesta que la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 paciente cazaba palomas que rode</w:t>
      </w:r>
      <w:r w:rsidR="00995EC4" w:rsidRPr="0075632D">
        <w:rPr>
          <w:rFonts w:ascii="Times New Roman" w:hAnsi="Times New Roman" w:cs="Times New Roman"/>
          <w:sz w:val="24"/>
          <w:szCs w:val="24"/>
          <w:lang w:val="es-ES"/>
        </w:rPr>
        <w:t>aban en el frente del domicilio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908D3" w:rsidRPr="0075632D" w:rsidRDefault="00EF2605" w:rsidP="00EF260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</w:t>
      </w:r>
      <w:r w:rsidR="00995EC4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El día 24 de marzo de 2021 se realiza cuadro hemático, con los siguientes resultados: </w:t>
      </w:r>
    </w:p>
    <w:p w:rsidR="00995EC4" w:rsidRPr="0075632D" w:rsidRDefault="00BB39F2" w:rsidP="00EF260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5632D">
        <w:rPr>
          <w:rFonts w:ascii="Times New Roman" w:hAnsi="Times New Roman" w:cs="Times New Roman"/>
          <w:noProof/>
          <w:sz w:val="24"/>
          <w:szCs w:val="24"/>
          <w:lang w:eastAsia="es-CO"/>
        </w:rPr>
        <w:lastRenderedPageBreak/>
        <w:drawing>
          <wp:anchor distT="0" distB="0" distL="114300" distR="114300" simplePos="0" relativeHeight="251658240" behindDoc="1" locked="0" layoutInCell="1" allowOverlap="1" wp14:anchorId="0C757246" wp14:editId="10ADB210">
            <wp:simplePos x="0" y="0"/>
            <wp:positionH relativeFrom="column">
              <wp:posOffset>662940</wp:posOffset>
            </wp:positionH>
            <wp:positionV relativeFrom="paragraph">
              <wp:posOffset>13335</wp:posOffset>
            </wp:positionV>
            <wp:extent cx="680085" cy="64770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EC4" w:rsidRPr="0075632D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2990850" cy="360985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274" cy="362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8D3" w:rsidRPr="0075632D" w:rsidRDefault="008C3D81" w:rsidP="00EF260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5632D">
        <w:rPr>
          <w:rFonts w:ascii="Times New Roman" w:hAnsi="Times New Roman" w:cs="Times New Roman"/>
          <w:b/>
          <w:sz w:val="24"/>
          <w:szCs w:val="24"/>
        </w:rPr>
        <w:t xml:space="preserve">Comentario. </w:t>
      </w:r>
      <w:r w:rsidRPr="0075632D">
        <w:rPr>
          <w:rFonts w:ascii="Times New Roman" w:hAnsi="Times New Roman" w:cs="Times New Roman"/>
          <w:sz w:val="24"/>
          <w:szCs w:val="24"/>
        </w:rPr>
        <w:t>Paciente con leucocitosis, linfocitosis puede aludir a (enfermedades inflamatorias, virales, enfermedades autoinmunes, vacunaciones recientes); la presencia de</w:t>
      </w:r>
      <w:r w:rsidR="005A26CB" w:rsidRPr="00756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32D">
        <w:rPr>
          <w:rFonts w:ascii="Times New Roman" w:hAnsi="Times New Roman" w:cs="Times New Roman"/>
          <w:sz w:val="24"/>
          <w:szCs w:val="24"/>
        </w:rPr>
        <w:t>rouleux</w:t>
      </w:r>
      <w:proofErr w:type="spellEnd"/>
      <w:r w:rsidRPr="0075632D">
        <w:rPr>
          <w:rFonts w:ascii="Times New Roman" w:hAnsi="Times New Roman" w:cs="Times New Roman"/>
          <w:sz w:val="24"/>
          <w:szCs w:val="24"/>
        </w:rPr>
        <w:t xml:space="preserve"> puede sugerir (procesos inflamatorios, </w:t>
      </w:r>
      <w:proofErr w:type="spellStart"/>
      <w:r w:rsidRPr="0075632D">
        <w:rPr>
          <w:rFonts w:ascii="Times New Roman" w:hAnsi="Times New Roman" w:cs="Times New Roman"/>
          <w:sz w:val="24"/>
          <w:szCs w:val="24"/>
        </w:rPr>
        <w:t>hiperproteinemia</w:t>
      </w:r>
      <w:proofErr w:type="spellEnd"/>
      <w:r w:rsidRPr="0075632D">
        <w:rPr>
          <w:rFonts w:ascii="Times New Roman" w:hAnsi="Times New Roman" w:cs="Times New Roman"/>
          <w:sz w:val="24"/>
          <w:szCs w:val="24"/>
        </w:rPr>
        <w:t xml:space="preserve"> por</w:t>
      </w:r>
      <w:r w:rsidR="005A26CB" w:rsidRPr="00756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32D">
        <w:rPr>
          <w:rFonts w:ascii="Times New Roman" w:hAnsi="Times New Roman" w:cs="Times New Roman"/>
          <w:sz w:val="24"/>
          <w:szCs w:val="24"/>
        </w:rPr>
        <w:t>gamaglobulinemia</w:t>
      </w:r>
      <w:proofErr w:type="spellEnd"/>
      <w:r w:rsidRPr="0075632D">
        <w:rPr>
          <w:rFonts w:ascii="Times New Roman" w:hAnsi="Times New Roman" w:cs="Times New Roman"/>
          <w:sz w:val="24"/>
          <w:szCs w:val="24"/>
        </w:rPr>
        <w:t>, neoplasias, mieloma</w:t>
      </w:r>
      <w:r w:rsidR="005A26CB" w:rsidRPr="0075632D">
        <w:rPr>
          <w:rFonts w:ascii="Times New Roman" w:hAnsi="Times New Roman" w:cs="Times New Roman"/>
          <w:sz w:val="24"/>
          <w:szCs w:val="24"/>
        </w:rPr>
        <w:t xml:space="preserve">, artefacto in vitro por sangre </w:t>
      </w:r>
      <w:r w:rsidRPr="0075632D">
        <w:rPr>
          <w:rFonts w:ascii="Times New Roman" w:hAnsi="Times New Roman" w:cs="Times New Roman"/>
          <w:sz w:val="24"/>
          <w:szCs w:val="24"/>
        </w:rPr>
        <w:t>almacenada); trombocitopenia leve con s</w:t>
      </w:r>
      <w:r w:rsidR="005A26CB" w:rsidRPr="0075632D">
        <w:rPr>
          <w:rFonts w:ascii="Times New Roman" w:hAnsi="Times New Roman" w:cs="Times New Roman"/>
          <w:sz w:val="24"/>
          <w:szCs w:val="24"/>
        </w:rPr>
        <w:t xml:space="preserve">ignos moderados de regeneración </w:t>
      </w:r>
      <w:r w:rsidRPr="0075632D">
        <w:rPr>
          <w:rFonts w:ascii="Times New Roman" w:hAnsi="Times New Roman" w:cs="Times New Roman"/>
          <w:sz w:val="24"/>
          <w:szCs w:val="24"/>
        </w:rPr>
        <w:t>plaquetaria.</w:t>
      </w:r>
    </w:p>
    <w:p w:rsidR="00EF2605" w:rsidRDefault="007908D3" w:rsidP="00EF2605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F2605">
        <w:rPr>
          <w:rFonts w:ascii="Times New Roman" w:hAnsi="Times New Roman" w:cs="Times New Roman"/>
          <w:b/>
          <w:sz w:val="24"/>
          <w:szCs w:val="24"/>
          <w:lang w:val="es-ES"/>
        </w:rPr>
        <w:t xml:space="preserve">Tratamiento inicial. </w:t>
      </w:r>
    </w:p>
    <w:p w:rsidR="00EF2605" w:rsidRDefault="00EF2605" w:rsidP="00EF2605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F2605">
        <w:rPr>
          <w:rFonts w:ascii="Times New Roman" w:hAnsi="Times New Roman" w:cs="Times New Roman"/>
          <w:sz w:val="24"/>
          <w:szCs w:val="24"/>
          <w:lang w:val="es-ES"/>
        </w:rPr>
        <w:t>Se administró</w:t>
      </w:r>
      <w:r w:rsidR="007908D3" w:rsidRPr="00EF26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7908D3" w:rsidRPr="00EF2605">
        <w:rPr>
          <w:rFonts w:ascii="Times New Roman" w:hAnsi="Times New Roman" w:cs="Times New Roman"/>
          <w:sz w:val="24"/>
          <w:szCs w:val="24"/>
          <w:lang w:val="es-ES"/>
        </w:rPr>
        <w:t>Meloxicam</w:t>
      </w:r>
      <w:proofErr w:type="spellEnd"/>
      <w:r w:rsidR="007908D3" w:rsidRPr="00EF2605">
        <w:rPr>
          <w:rFonts w:ascii="Times New Roman" w:hAnsi="Times New Roman" w:cs="Times New Roman"/>
          <w:sz w:val="24"/>
          <w:szCs w:val="24"/>
          <w:lang w:val="es-ES"/>
        </w:rPr>
        <w:t>/24</w:t>
      </w:r>
      <w:r w:rsidRPr="00EF26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908D3" w:rsidRPr="00EF2605">
        <w:rPr>
          <w:rFonts w:ascii="Times New Roman" w:hAnsi="Times New Roman" w:cs="Times New Roman"/>
          <w:sz w:val="24"/>
          <w:szCs w:val="24"/>
          <w:lang w:val="es-ES"/>
        </w:rPr>
        <w:t xml:space="preserve">h </w:t>
      </w:r>
    </w:p>
    <w:p w:rsidR="007908D3" w:rsidRPr="00EF2605" w:rsidRDefault="007908D3" w:rsidP="00EF2605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EF2605">
        <w:rPr>
          <w:rFonts w:ascii="Times New Roman" w:hAnsi="Times New Roman" w:cs="Times New Roman"/>
          <w:sz w:val="24"/>
          <w:szCs w:val="24"/>
          <w:lang w:val="es-ES"/>
        </w:rPr>
        <w:lastRenderedPageBreak/>
        <w:t>fluidoterapia</w:t>
      </w:r>
      <w:proofErr w:type="spellEnd"/>
      <w:r w:rsidRPr="00EF2605">
        <w:rPr>
          <w:rFonts w:ascii="Times New Roman" w:hAnsi="Times New Roman" w:cs="Times New Roman"/>
          <w:sz w:val="24"/>
          <w:szCs w:val="24"/>
          <w:lang w:val="es-ES"/>
        </w:rPr>
        <w:t xml:space="preserve"> con cloruro de sodio.</w:t>
      </w:r>
    </w:p>
    <w:p w:rsidR="007908D3" w:rsidRPr="0075632D" w:rsidRDefault="007908D3" w:rsidP="00B32402">
      <w:pPr>
        <w:spacing w:line="480" w:lineRule="auto"/>
        <w:ind w:left="60"/>
        <w:rPr>
          <w:rFonts w:ascii="Times New Roman" w:hAnsi="Times New Roman" w:cs="Times New Roman"/>
          <w:sz w:val="24"/>
          <w:szCs w:val="24"/>
          <w:lang w:val="es-ES"/>
        </w:rPr>
      </w:pPr>
      <w:r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El paciente mostró </w:t>
      </w:r>
      <w:r w:rsidR="00EF2605" w:rsidRPr="0075632D">
        <w:rPr>
          <w:rFonts w:ascii="Times New Roman" w:hAnsi="Times New Roman" w:cs="Times New Roman"/>
          <w:sz w:val="24"/>
          <w:szCs w:val="24"/>
          <w:lang w:val="es-ES"/>
        </w:rPr>
        <w:t>mejoría</w:t>
      </w:r>
      <w:r w:rsidR="00EF2605">
        <w:rPr>
          <w:rFonts w:ascii="Times New Roman" w:hAnsi="Times New Roman" w:cs="Times New Roman"/>
          <w:sz w:val="24"/>
          <w:szCs w:val="24"/>
          <w:lang w:val="es-ES"/>
        </w:rPr>
        <w:t xml:space="preserve"> al empezar a comer.</w:t>
      </w:r>
    </w:p>
    <w:p w:rsidR="007908D3" w:rsidRPr="0075632D" w:rsidRDefault="00EF2605" w:rsidP="00EF260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El 26 de </w:t>
      </w:r>
      <w:r w:rsidRPr="0075632D">
        <w:rPr>
          <w:rFonts w:ascii="Times New Roman" w:hAnsi="Times New Roman" w:cs="Times New Roman"/>
          <w:sz w:val="24"/>
          <w:szCs w:val="24"/>
          <w:lang w:val="es-ES"/>
        </w:rPr>
        <w:t>marzo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se observó inflamación de los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 ganglios </w:t>
      </w:r>
      <w:proofErr w:type="spellStart"/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>submandibulares</w:t>
      </w:r>
      <w:proofErr w:type="spellEnd"/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Presentó midriasis bilateral, incoordinación, presentó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 fotofobia.</w:t>
      </w:r>
    </w:p>
    <w:p w:rsidR="007908D3" w:rsidRPr="0075632D" w:rsidRDefault="00EF2605" w:rsidP="00EF260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Se hizo examen neurológico el paciente </w:t>
      </w:r>
      <w:r>
        <w:rPr>
          <w:rFonts w:ascii="Times New Roman" w:hAnsi="Times New Roman" w:cs="Times New Roman"/>
          <w:sz w:val="24"/>
          <w:szCs w:val="24"/>
          <w:lang w:val="es-ES"/>
        </w:rPr>
        <w:t>donde se evidencia la pérdida de la visión; s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>e enc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uentra desorientado y deprimido y presenta un 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>episo</w:t>
      </w:r>
      <w:r>
        <w:rPr>
          <w:rFonts w:ascii="Times New Roman" w:hAnsi="Times New Roman" w:cs="Times New Roman"/>
          <w:sz w:val="24"/>
          <w:szCs w:val="24"/>
          <w:lang w:val="es-ES"/>
        </w:rPr>
        <w:t>dio de convulsión x 10 segundos, maullaba y presentó e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>pisodios de delirio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7908D3" w:rsidRDefault="00B32402" w:rsidP="00EF260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E36EFF2" wp14:editId="5C9FE849">
            <wp:simplePos x="0" y="0"/>
            <wp:positionH relativeFrom="column">
              <wp:posOffset>-147265</wp:posOffset>
            </wp:positionH>
            <wp:positionV relativeFrom="paragraph">
              <wp:posOffset>1038722</wp:posOffset>
            </wp:positionV>
            <wp:extent cx="3140075" cy="1733550"/>
            <wp:effectExtent l="0" t="0" r="3175" b="0"/>
            <wp:wrapThrough wrapText="bothSides">
              <wp:wrapPolygon edited="0">
                <wp:start x="0" y="0"/>
                <wp:lineTo x="0" y="21363"/>
                <wp:lineTo x="21491" y="21363"/>
                <wp:lineTo x="2149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605">
        <w:rPr>
          <w:rFonts w:ascii="Times New Roman" w:hAnsi="Times New Roman" w:cs="Times New Roman"/>
          <w:sz w:val="24"/>
          <w:szCs w:val="24"/>
          <w:lang w:val="es-ES"/>
        </w:rPr>
        <w:t xml:space="preserve">     El día 27 de marzo, s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e ordena frotis sanguíneo y una </w:t>
      </w:r>
      <w:r w:rsidR="00EF2605" w:rsidRPr="0075632D">
        <w:rPr>
          <w:rFonts w:ascii="Times New Roman" w:hAnsi="Times New Roman" w:cs="Times New Roman"/>
          <w:sz w:val="24"/>
          <w:szCs w:val="24"/>
          <w:lang w:val="es-ES"/>
        </w:rPr>
        <w:t>citología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 ganglionar</w:t>
      </w:r>
      <w:r w:rsidR="00EF2605">
        <w:rPr>
          <w:rFonts w:ascii="Times New Roman" w:hAnsi="Times New Roman" w:cs="Times New Roman"/>
          <w:sz w:val="24"/>
          <w:szCs w:val="24"/>
          <w:lang w:val="es-ES"/>
        </w:rPr>
        <w:t xml:space="preserve">; hallando: </w:t>
      </w:r>
    </w:p>
    <w:p w:rsidR="00EF2605" w:rsidRPr="0075632D" w:rsidRDefault="00EF2605" w:rsidP="00EF260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ED08D4" w:rsidRDefault="00ED08D4" w:rsidP="00EF2605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Comentario.</w:t>
      </w:r>
    </w:p>
    <w:p w:rsidR="00ED08D4" w:rsidRPr="00ED08D4" w:rsidRDefault="00ED08D4" w:rsidP="00ED08D4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Lámina 1</w:t>
      </w:r>
      <w:r w:rsidRPr="00ED08D4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Pr="00ED08D4">
        <w:rPr>
          <w:rFonts w:ascii="Times New Roman" w:hAnsi="Times New Roman" w:cs="Times New Roman"/>
          <w:sz w:val="24"/>
          <w:szCs w:val="24"/>
          <w:lang w:val="es-ES"/>
        </w:rPr>
        <w:t xml:space="preserve">Se analiza una muestra </w:t>
      </w:r>
      <w:proofErr w:type="spellStart"/>
      <w:r w:rsidRPr="00ED08D4">
        <w:rPr>
          <w:rFonts w:ascii="Times New Roman" w:hAnsi="Times New Roman" w:cs="Times New Roman"/>
          <w:sz w:val="24"/>
          <w:szCs w:val="24"/>
          <w:lang w:val="es-ES"/>
        </w:rPr>
        <w:t>hipercelular</w:t>
      </w:r>
      <w:proofErr w:type="spellEnd"/>
      <w:r w:rsidRPr="00ED08D4">
        <w:rPr>
          <w:rFonts w:ascii="Times New Roman" w:hAnsi="Times New Roman" w:cs="Times New Roman"/>
          <w:sz w:val="24"/>
          <w:szCs w:val="24"/>
          <w:lang w:val="es-ES"/>
        </w:rPr>
        <w:t xml:space="preserve"> con evidencia de celular con</w:t>
      </w:r>
    </w:p>
    <w:p w:rsidR="00ED08D4" w:rsidRPr="00ED08D4" w:rsidRDefault="00ED08D4" w:rsidP="00ED08D4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D08D4">
        <w:rPr>
          <w:rFonts w:ascii="Times New Roman" w:hAnsi="Times New Roman" w:cs="Times New Roman"/>
          <w:sz w:val="24"/>
          <w:szCs w:val="24"/>
          <w:lang w:val="es-ES"/>
        </w:rPr>
        <w:t>evi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dencia de abundantes macrófagos </w:t>
      </w:r>
      <w:r w:rsidRPr="00ED08D4">
        <w:rPr>
          <w:rFonts w:ascii="Times New Roman" w:hAnsi="Times New Roman" w:cs="Times New Roman"/>
          <w:sz w:val="24"/>
          <w:szCs w:val="24"/>
          <w:lang w:val="es-ES"/>
        </w:rPr>
        <w:t xml:space="preserve">espumosos, </w:t>
      </w:r>
      <w:proofErr w:type="spellStart"/>
      <w:r w:rsidRPr="00ED08D4">
        <w:rPr>
          <w:rFonts w:ascii="Times New Roman" w:hAnsi="Times New Roman" w:cs="Times New Roman"/>
          <w:sz w:val="24"/>
          <w:szCs w:val="24"/>
          <w:lang w:val="es-ES"/>
        </w:rPr>
        <w:t>epiteloides</w:t>
      </w:r>
      <w:proofErr w:type="spellEnd"/>
      <w:r w:rsidRPr="00ED08D4">
        <w:rPr>
          <w:rFonts w:ascii="Times New Roman" w:hAnsi="Times New Roman" w:cs="Times New Roman"/>
          <w:sz w:val="24"/>
          <w:szCs w:val="24"/>
          <w:lang w:val="es-ES"/>
        </w:rPr>
        <w:t>, células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D08D4">
        <w:rPr>
          <w:rFonts w:ascii="Times New Roman" w:hAnsi="Times New Roman" w:cs="Times New Roman"/>
          <w:sz w:val="24"/>
          <w:szCs w:val="24"/>
          <w:lang w:val="es-ES"/>
        </w:rPr>
        <w:t xml:space="preserve">gigantes multinucleadas y en </w:t>
      </w:r>
      <w:proofErr w:type="spellStart"/>
      <w:r w:rsidRPr="00ED08D4">
        <w:rPr>
          <w:rFonts w:ascii="Times New Roman" w:hAnsi="Times New Roman" w:cs="Times New Roman"/>
          <w:sz w:val="24"/>
          <w:szCs w:val="24"/>
          <w:lang w:val="es-ES"/>
        </w:rPr>
        <w:t>citofagocitosis</w:t>
      </w:r>
      <w:proofErr w:type="spellEnd"/>
      <w:r w:rsidRPr="00ED08D4">
        <w:rPr>
          <w:rFonts w:ascii="Times New Roman" w:hAnsi="Times New Roman" w:cs="Times New Roman"/>
          <w:sz w:val="24"/>
          <w:szCs w:val="24"/>
          <w:lang w:val="es-ES"/>
        </w:rPr>
        <w:t xml:space="preserve"> de estructuras pleomorfas con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D08D4">
        <w:rPr>
          <w:rFonts w:ascii="Times New Roman" w:hAnsi="Times New Roman" w:cs="Times New Roman"/>
          <w:sz w:val="24"/>
          <w:szCs w:val="24"/>
          <w:lang w:val="es-ES"/>
        </w:rPr>
        <w:t>tendencia a la forma esférica con área capsular, cantidad moderada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D08D4">
        <w:rPr>
          <w:rFonts w:ascii="Times New Roman" w:hAnsi="Times New Roman" w:cs="Times New Roman"/>
          <w:sz w:val="24"/>
          <w:szCs w:val="24"/>
          <w:lang w:val="es-ES"/>
        </w:rPr>
        <w:t>polimorfonucleares</w:t>
      </w:r>
      <w:proofErr w:type="spellEnd"/>
      <w:r w:rsidRPr="00ED08D4">
        <w:rPr>
          <w:rFonts w:ascii="Times New Roman" w:hAnsi="Times New Roman" w:cs="Times New Roman"/>
          <w:sz w:val="24"/>
          <w:szCs w:val="24"/>
          <w:lang w:val="es-ES"/>
        </w:rPr>
        <w:t xml:space="preserve"> neutrófilos con cambios degenerativos, cantidad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D08D4">
        <w:rPr>
          <w:rFonts w:ascii="Times New Roman" w:hAnsi="Times New Roman" w:cs="Times New Roman"/>
          <w:sz w:val="24"/>
          <w:szCs w:val="24"/>
          <w:lang w:val="es-ES"/>
        </w:rPr>
        <w:t>moderada de linfocitos maduros.</w:t>
      </w:r>
    </w:p>
    <w:p w:rsidR="00ED08D4" w:rsidRPr="00ED08D4" w:rsidRDefault="00ED08D4" w:rsidP="00ED08D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D08D4">
        <w:rPr>
          <w:rFonts w:ascii="Times New Roman" w:hAnsi="Times New Roman" w:cs="Times New Roman"/>
          <w:b/>
          <w:sz w:val="24"/>
          <w:szCs w:val="24"/>
          <w:lang w:val="es-ES"/>
        </w:rPr>
        <w:t xml:space="preserve">Lamina 2: </w:t>
      </w:r>
      <w:r w:rsidRPr="00ED08D4">
        <w:rPr>
          <w:rFonts w:ascii="Times New Roman" w:hAnsi="Times New Roman" w:cs="Times New Roman"/>
          <w:sz w:val="24"/>
          <w:szCs w:val="24"/>
          <w:lang w:val="es-ES"/>
        </w:rPr>
        <w:t>Cambios idénticos a lamina 1.</w:t>
      </w:r>
    </w:p>
    <w:p w:rsidR="00ED08D4" w:rsidRDefault="00ED08D4" w:rsidP="00EF2605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D08D4">
        <w:rPr>
          <w:rFonts w:ascii="Times New Roman" w:hAnsi="Times New Roman" w:cs="Times New Roman"/>
          <w:b/>
          <w:sz w:val="24"/>
          <w:szCs w:val="24"/>
          <w:lang w:val="es-ES"/>
        </w:rPr>
        <w:t xml:space="preserve">Hallazgos Citológicos compatibles con: </w:t>
      </w:r>
      <w:proofErr w:type="spellStart"/>
      <w:r w:rsidRPr="00ED08D4">
        <w:rPr>
          <w:rFonts w:ascii="Times New Roman" w:hAnsi="Times New Roman" w:cs="Times New Roman"/>
          <w:b/>
          <w:sz w:val="24"/>
          <w:szCs w:val="24"/>
          <w:lang w:val="es-ES"/>
        </w:rPr>
        <w:t>Linfonodo</w:t>
      </w:r>
      <w:proofErr w:type="spellEnd"/>
      <w:r w:rsidRPr="00ED08D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con inflamación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granulomatosa </w:t>
      </w:r>
      <w:r w:rsidRPr="00ED08D4">
        <w:rPr>
          <w:rFonts w:ascii="Times New Roman" w:hAnsi="Times New Roman" w:cs="Times New Roman"/>
          <w:b/>
          <w:sz w:val="24"/>
          <w:szCs w:val="24"/>
          <w:lang w:val="es-ES"/>
        </w:rPr>
        <w:t xml:space="preserve">severa asociada a </w:t>
      </w:r>
      <w:proofErr w:type="spellStart"/>
      <w:r w:rsidRPr="00ED08D4">
        <w:rPr>
          <w:rFonts w:ascii="Times New Roman" w:hAnsi="Times New Roman" w:cs="Times New Roman"/>
          <w:b/>
          <w:sz w:val="24"/>
          <w:szCs w:val="24"/>
          <w:lang w:val="es-ES"/>
        </w:rPr>
        <w:t>criptococosis</w:t>
      </w:r>
      <w:proofErr w:type="spellEnd"/>
    </w:p>
    <w:p w:rsidR="007908D3" w:rsidRPr="0075632D" w:rsidRDefault="007908D3" w:rsidP="00EF260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Se inicia </w:t>
      </w:r>
      <w:r w:rsidR="00ED08D4">
        <w:rPr>
          <w:rFonts w:ascii="Times New Roman" w:hAnsi="Times New Roman" w:cs="Times New Roman"/>
          <w:sz w:val="24"/>
          <w:szCs w:val="24"/>
          <w:lang w:val="es-ES"/>
        </w:rPr>
        <w:t xml:space="preserve">tratamiento </w:t>
      </w:r>
      <w:r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con </w:t>
      </w:r>
      <w:proofErr w:type="spellStart"/>
      <w:r w:rsidRPr="0075632D">
        <w:rPr>
          <w:rFonts w:ascii="Times New Roman" w:hAnsi="Times New Roman" w:cs="Times New Roman"/>
          <w:sz w:val="24"/>
          <w:szCs w:val="24"/>
          <w:lang w:val="es-ES"/>
        </w:rPr>
        <w:t>fluconazol</w:t>
      </w:r>
      <w:proofErr w:type="spellEnd"/>
      <w:r w:rsidRPr="0075632D">
        <w:rPr>
          <w:rFonts w:ascii="Times New Roman" w:hAnsi="Times New Roman" w:cs="Times New Roman"/>
          <w:sz w:val="24"/>
          <w:szCs w:val="24"/>
          <w:lang w:val="es-ES"/>
        </w:rPr>
        <w:t>. Oral</w:t>
      </w:r>
    </w:p>
    <w:p w:rsidR="007908D3" w:rsidRPr="0075632D" w:rsidRDefault="00ED08D4" w:rsidP="00EF260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El paciente se le </w:t>
      </w:r>
      <w:r w:rsidRPr="0075632D">
        <w:rPr>
          <w:rFonts w:ascii="Times New Roman" w:hAnsi="Times New Roman" w:cs="Times New Roman"/>
          <w:sz w:val="24"/>
          <w:szCs w:val="24"/>
          <w:lang w:val="es-ES"/>
        </w:rPr>
        <w:t>ofrecía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 el alimento en la boca y no lo </w:t>
      </w:r>
      <w:r w:rsidRPr="0075632D">
        <w:rPr>
          <w:rFonts w:ascii="Times New Roman" w:hAnsi="Times New Roman" w:cs="Times New Roman"/>
          <w:sz w:val="24"/>
          <w:szCs w:val="24"/>
          <w:lang w:val="es-ES"/>
        </w:rPr>
        <w:t>deglutía,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 pero tampoco lo escupía. </w:t>
      </w:r>
    </w:p>
    <w:p w:rsidR="007908D3" w:rsidRDefault="00ED08D4" w:rsidP="00EF260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     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 xml:space="preserve">El 29 de marzo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cerca del medio día </w:t>
      </w:r>
      <w:r w:rsidR="007908D3" w:rsidRPr="0075632D">
        <w:rPr>
          <w:rFonts w:ascii="Times New Roman" w:hAnsi="Times New Roman" w:cs="Times New Roman"/>
          <w:sz w:val="24"/>
          <w:szCs w:val="24"/>
          <w:lang w:val="es-ES"/>
        </w:rPr>
        <w:t>el paciente fallece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717666" w:rsidRPr="00717666" w:rsidRDefault="00717666" w:rsidP="00717666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Conclusión.</w:t>
      </w:r>
    </w:p>
    <w:p w:rsidR="00717666" w:rsidRDefault="00717666" w:rsidP="00717666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 partir de la presentación de este caso, se puede llegar a las siguientes conclusiones: </w:t>
      </w:r>
    </w:p>
    <w:p w:rsidR="00717666" w:rsidRPr="00717666" w:rsidRDefault="00A435B7" w:rsidP="00A435B7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r w:rsidR="00717666" w:rsidRPr="00717666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proofErr w:type="spellStart"/>
      <w:r w:rsidR="00717666" w:rsidRPr="00717666">
        <w:rPr>
          <w:rFonts w:ascii="Times New Roman" w:hAnsi="Times New Roman" w:cs="Times New Roman"/>
          <w:sz w:val="24"/>
          <w:szCs w:val="24"/>
          <w:lang w:val="es-ES"/>
        </w:rPr>
        <w:t>criptococosis</w:t>
      </w:r>
      <w:proofErr w:type="spellEnd"/>
      <w:r w:rsidR="00717666" w:rsidRPr="007176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cerebral es de poca prevalencia en felinos domésticos, ya que tienen mayo mostrando lesiones cutáneas; </w:t>
      </w:r>
      <w:r w:rsidR="00717666" w:rsidRPr="00717666">
        <w:rPr>
          <w:rFonts w:ascii="Times New Roman" w:hAnsi="Times New Roman" w:cs="Times New Roman"/>
          <w:sz w:val="24"/>
          <w:szCs w:val="24"/>
          <w:lang w:val="es-ES"/>
        </w:rPr>
        <w:t>En este caso, no se presentaron los signos</w:t>
      </w:r>
    </w:p>
    <w:p w:rsidR="00717666" w:rsidRPr="00717666" w:rsidRDefault="00717666" w:rsidP="00A435B7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17666">
        <w:rPr>
          <w:rFonts w:ascii="Times New Roman" w:hAnsi="Times New Roman" w:cs="Times New Roman"/>
          <w:sz w:val="24"/>
          <w:szCs w:val="24"/>
          <w:lang w:val="es-ES"/>
        </w:rPr>
        <w:t>más característicos como la rinitis</w:t>
      </w:r>
    </w:p>
    <w:p w:rsidR="00717666" w:rsidRPr="00717666" w:rsidRDefault="00717666" w:rsidP="00A435B7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17666">
        <w:rPr>
          <w:rFonts w:ascii="Times New Roman" w:hAnsi="Times New Roman" w:cs="Times New Roman"/>
          <w:sz w:val="24"/>
          <w:szCs w:val="24"/>
          <w:lang w:val="es-ES"/>
        </w:rPr>
        <w:t>granulomatosa, dermatitis ulcerativa y</w:t>
      </w:r>
    </w:p>
    <w:p w:rsidR="00717666" w:rsidRPr="00717666" w:rsidRDefault="00717666" w:rsidP="00A435B7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17666">
        <w:rPr>
          <w:rFonts w:ascii="Times New Roman" w:hAnsi="Times New Roman" w:cs="Times New Roman"/>
          <w:sz w:val="24"/>
          <w:szCs w:val="24"/>
          <w:lang w:val="es-ES"/>
        </w:rPr>
        <w:t>meningoencefalitis, pero si hubo</w:t>
      </w:r>
    </w:p>
    <w:p w:rsidR="00717666" w:rsidRPr="00717666" w:rsidRDefault="00717666" w:rsidP="00A435B7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17666">
        <w:rPr>
          <w:rFonts w:ascii="Times New Roman" w:hAnsi="Times New Roman" w:cs="Times New Roman"/>
          <w:sz w:val="24"/>
          <w:szCs w:val="24"/>
          <w:lang w:val="es-ES"/>
        </w:rPr>
        <w:t>presencia de signos y síntomas como</w:t>
      </w:r>
    </w:p>
    <w:p w:rsidR="00717666" w:rsidRPr="00717666" w:rsidRDefault="00717666" w:rsidP="00A435B7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717666">
        <w:rPr>
          <w:rFonts w:ascii="Times New Roman" w:hAnsi="Times New Roman" w:cs="Times New Roman"/>
          <w:sz w:val="24"/>
          <w:szCs w:val="24"/>
          <w:lang w:val="es-ES"/>
        </w:rPr>
        <w:t>recumbencia</w:t>
      </w:r>
      <w:proofErr w:type="spellEnd"/>
      <w:r w:rsidRPr="00717666">
        <w:rPr>
          <w:rFonts w:ascii="Times New Roman" w:hAnsi="Times New Roman" w:cs="Times New Roman"/>
          <w:sz w:val="24"/>
          <w:szCs w:val="24"/>
          <w:lang w:val="es-ES"/>
        </w:rPr>
        <w:t>, inapetencia, adenomegalia</w:t>
      </w:r>
    </w:p>
    <w:p w:rsidR="00A435B7" w:rsidRDefault="00717666" w:rsidP="00A435B7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17666">
        <w:rPr>
          <w:rFonts w:ascii="Times New Roman" w:hAnsi="Times New Roman" w:cs="Times New Roman"/>
          <w:sz w:val="24"/>
          <w:szCs w:val="24"/>
          <w:lang w:val="es-ES"/>
        </w:rPr>
        <w:t xml:space="preserve">y pérdida de peso. </w:t>
      </w:r>
    </w:p>
    <w:p w:rsidR="00A435B7" w:rsidRDefault="00D12734" w:rsidP="00A435B7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12734">
        <w:rPr>
          <w:rFonts w:ascii="Times New Roman" w:hAnsi="Times New Roman" w:cs="Times New Roman"/>
          <w:sz w:val="24"/>
          <w:szCs w:val="24"/>
          <w:lang w:val="es-ES"/>
        </w:rPr>
        <w:t xml:space="preserve">Con respecto al diagnóstico de la enfermedad, no requiere demasiada complejidad. Muchas veces ocurre que se diagnostica al tomar una muestra de la lesión o al hacer un extendido de las secreciones, encontrándonos aquí con la característica </w:t>
      </w:r>
      <w:r w:rsidRPr="00D12734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levadura </w:t>
      </w:r>
      <w:proofErr w:type="spellStart"/>
      <w:r w:rsidRPr="00D12734">
        <w:rPr>
          <w:rFonts w:ascii="Times New Roman" w:hAnsi="Times New Roman" w:cs="Times New Roman"/>
          <w:sz w:val="24"/>
          <w:szCs w:val="24"/>
          <w:lang w:val="es-ES"/>
        </w:rPr>
        <w:t>criptococócica</w:t>
      </w:r>
      <w:proofErr w:type="spellEnd"/>
      <w:r w:rsidRPr="00D12734">
        <w:rPr>
          <w:rFonts w:ascii="Times New Roman" w:hAnsi="Times New Roman" w:cs="Times New Roman"/>
          <w:sz w:val="24"/>
          <w:szCs w:val="24"/>
          <w:lang w:val="es-ES"/>
        </w:rPr>
        <w:t>, como ocurrió en el caso.</w:t>
      </w:r>
    </w:p>
    <w:p w:rsidR="00D12734" w:rsidRDefault="00D12734" w:rsidP="00A435B7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12734">
        <w:rPr>
          <w:rFonts w:ascii="Times New Roman" w:hAnsi="Times New Roman" w:cs="Times New Roman"/>
          <w:sz w:val="24"/>
          <w:szCs w:val="24"/>
          <w:lang w:val="es-ES"/>
        </w:rPr>
        <w:t>No existen vacunas ni fármacos preve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ntivos para evitar la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criptococosis</w:t>
      </w:r>
      <w:proofErr w:type="spellEnd"/>
      <w:r w:rsidRPr="00D12734">
        <w:rPr>
          <w:rFonts w:ascii="Times New Roman" w:hAnsi="Times New Roman" w:cs="Times New Roman"/>
          <w:sz w:val="24"/>
          <w:szCs w:val="24"/>
          <w:lang w:val="es-ES"/>
        </w:rPr>
        <w:t>, por lo tanto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D12734">
        <w:rPr>
          <w:rFonts w:ascii="Times New Roman" w:hAnsi="Times New Roman" w:cs="Times New Roman"/>
          <w:sz w:val="24"/>
          <w:szCs w:val="24"/>
          <w:lang w:val="es-ES"/>
        </w:rPr>
        <w:t xml:space="preserve"> los métodos de prevención de la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enfermedad </w:t>
      </w:r>
      <w:r w:rsidRPr="00D12734">
        <w:rPr>
          <w:rFonts w:ascii="Times New Roman" w:hAnsi="Times New Roman" w:cs="Times New Roman"/>
          <w:sz w:val="24"/>
          <w:szCs w:val="24"/>
          <w:lang w:val="es-ES"/>
        </w:rPr>
        <w:t xml:space="preserve">son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muy </w:t>
      </w:r>
      <w:r w:rsidRPr="00D12734">
        <w:rPr>
          <w:rFonts w:ascii="Times New Roman" w:hAnsi="Times New Roman" w:cs="Times New Roman"/>
          <w:sz w:val="24"/>
          <w:szCs w:val="24"/>
          <w:lang w:val="es-ES"/>
        </w:rPr>
        <w:t>escasos. Sól</w:t>
      </w:r>
      <w:r>
        <w:rPr>
          <w:rFonts w:ascii="Times New Roman" w:hAnsi="Times New Roman" w:cs="Times New Roman"/>
          <w:sz w:val="24"/>
          <w:szCs w:val="24"/>
          <w:lang w:val="es-ES"/>
        </w:rPr>
        <w:t>o se puede prevenir evitando</w:t>
      </w:r>
      <w:r w:rsidRPr="00D12734">
        <w:rPr>
          <w:rFonts w:ascii="Times New Roman" w:hAnsi="Times New Roman" w:cs="Times New Roman"/>
          <w:sz w:val="24"/>
          <w:szCs w:val="24"/>
          <w:lang w:val="es-ES"/>
        </w:rPr>
        <w:t xml:space="preserve"> que los felinos se expongan 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la cacería de </w:t>
      </w:r>
      <w:r w:rsidRPr="00D12734">
        <w:rPr>
          <w:rFonts w:ascii="Times New Roman" w:hAnsi="Times New Roman" w:cs="Times New Roman"/>
          <w:sz w:val="24"/>
          <w:szCs w:val="24"/>
          <w:lang w:val="es-ES"/>
        </w:rPr>
        <w:t xml:space="preserve">aves en sitios urbanos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ya que son los hospederos del </w:t>
      </w:r>
      <w:r w:rsidRPr="00D12734">
        <w:rPr>
          <w:rFonts w:ascii="Times New Roman" w:hAnsi="Times New Roman" w:cs="Times New Roman"/>
          <w:sz w:val="24"/>
          <w:szCs w:val="24"/>
          <w:lang w:val="es-ES"/>
        </w:rPr>
        <w:t>organismo</w:t>
      </w:r>
      <w:r w:rsidR="00D36C3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12734">
        <w:rPr>
          <w:rFonts w:ascii="Times New Roman" w:hAnsi="Times New Roman" w:cs="Times New Roman"/>
          <w:sz w:val="24"/>
          <w:szCs w:val="24"/>
          <w:lang w:val="es-ES"/>
        </w:rPr>
        <w:t xml:space="preserve"> En el caso presentado, el animal tenía libre acceso al exterior, por lo tanto</w:t>
      </w:r>
      <w:r w:rsidR="00D36C3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D12734">
        <w:rPr>
          <w:rFonts w:ascii="Times New Roman" w:hAnsi="Times New Roman" w:cs="Times New Roman"/>
          <w:sz w:val="24"/>
          <w:szCs w:val="24"/>
          <w:lang w:val="es-ES"/>
        </w:rPr>
        <w:t xml:space="preserve"> el grado de exposición a las posibles fuentes de infección es elevado.</w:t>
      </w:r>
    </w:p>
    <w:p w:rsidR="00B57D37" w:rsidRDefault="008043FE" w:rsidP="00A435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204CE0">
        <w:rPr>
          <w:rFonts w:ascii="Times New Roman" w:hAnsi="Times New Roman" w:cs="Times New Roman"/>
          <w:sz w:val="24"/>
          <w:szCs w:val="24"/>
        </w:rPr>
        <w:t xml:space="preserve">cuanto al tratamiento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fluconazol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4CE0">
        <w:rPr>
          <w:rFonts w:ascii="Times New Roman" w:hAnsi="Times New Roman" w:cs="Times New Roman"/>
          <w:sz w:val="24"/>
          <w:szCs w:val="24"/>
        </w:rPr>
        <w:t xml:space="preserve">fue pertinente ya que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="00204CE0">
        <w:rPr>
          <w:rFonts w:ascii="Times New Roman" w:hAnsi="Times New Roman" w:cs="Times New Roman"/>
          <w:sz w:val="24"/>
          <w:szCs w:val="24"/>
        </w:rPr>
        <w:t xml:space="preserve">el fármaco apropiado porque es de fácil absorción en cerebro, ojos y tracto urinario, pero su limitante es el costo alto que posee. Éste posee porcentaje muy bajo </w:t>
      </w:r>
      <w:r w:rsidR="00204CE0" w:rsidRPr="00204CE0">
        <w:rPr>
          <w:rFonts w:ascii="Times New Roman" w:hAnsi="Times New Roman" w:cs="Times New Roman"/>
          <w:sz w:val="24"/>
          <w:szCs w:val="24"/>
        </w:rPr>
        <w:t xml:space="preserve">de unión a proteínas, se </w:t>
      </w:r>
      <w:r w:rsidR="009035B2">
        <w:rPr>
          <w:rFonts w:ascii="Times New Roman" w:hAnsi="Times New Roman" w:cs="Times New Roman"/>
          <w:sz w:val="24"/>
          <w:szCs w:val="24"/>
        </w:rPr>
        <w:t xml:space="preserve">distribuye en </w:t>
      </w:r>
      <w:r w:rsidR="00204CE0" w:rsidRPr="00204CE0">
        <w:rPr>
          <w:rFonts w:ascii="Times New Roman" w:hAnsi="Times New Roman" w:cs="Times New Roman"/>
          <w:sz w:val="24"/>
          <w:szCs w:val="24"/>
        </w:rPr>
        <w:t>todo el cuerpo e ingresa en el líquido cefalorraquídeo, el globo o</w:t>
      </w:r>
      <w:r w:rsidR="009035B2">
        <w:rPr>
          <w:rFonts w:ascii="Times New Roman" w:hAnsi="Times New Roman" w:cs="Times New Roman"/>
          <w:sz w:val="24"/>
          <w:szCs w:val="24"/>
        </w:rPr>
        <w:t xml:space="preserve">cular y el líquido peritoneal y se </w:t>
      </w:r>
      <w:r w:rsidR="00204CE0" w:rsidRPr="00204CE0">
        <w:rPr>
          <w:rFonts w:ascii="Times New Roman" w:hAnsi="Times New Roman" w:cs="Times New Roman"/>
          <w:sz w:val="24"/>
          <w:szCs w:val="24"/>
        </w:rPr>
        <w:t xml:space="preserve">elimina principalmente a </w:t>
      </w:r>
      <w:r w:rsidR="00204CE0" w:rsidRPr="00204CE0">
        <w:rPr>
          <w:rFonts w:ascii="Times New Roman" w:hAnsi="Times New Roman" w:cs="Times New Roman"/>
          <w:sz w:val="24"/>
          <w:szCs w:val="24"/>
        </w:rPr>
        <w:lastRenderedPageBreak/>
        <w:t>través de los riñones y alcanza elevadas concentraciones en orina</w:t>
      </w:r>
      <w:r w:rsidR="009035B2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p w:rsidR="009035B2" w:rsidRDefault="009035B2" w:rsidP="00A435B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035B2">
        <w:rPr>
          <w:rFonts w:ascii="Times New Roman" w:hAnsi="Times New Roman" w:cs="Times New Roman"/>
          <w:b/>
          <w:sz w:val="24"/>
          <w:szCs w:val="24"/>
        </w:rPr>
        <w:t>Infografía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244D" w:rsidRDefault="0067244D" w:rsidP="00DE05F4">
      <w:pPr>
        <w:spacing w:line="48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Saieg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R.; </w:t>
      </w:r>
      <w:proofErr w:type="spellStart"/>
      <w:r>
        <w:rPr>
          <w:rFonts w:ascii="Times New Roman" w:hAnsi="Times New Roman" w:cs="Times New Roman"/>
          <w:sz w:val="24"/>
          <w:szCs w:val="24"/>
        </w:rPr>
        <w:t>Paludi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A.; </w:t>
      </w:r>
      <w:proofErr w:type="spellStart"/>
      <w:r>
        <w:rPr>
          <w:rFonts w:ascii="Times New Roman" w:hAnsi="Times New Roman" w:cs="Times New Roman"/>
          <w:sz w:val="24"/>
          <w:szCs w:val="24"/>
        </w:rPr>
        <w:t>Cagnoli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(2018). </w:t>
      </w:r>
      <w:proofErr w:type="spellStart"/>
      <w:r w:rsidRPr="0067244D">
        <w:rPr>
          <w:rFonts w:ascii="Times New Roman" w:hAnsi="Times New Roman" w:cs="Times New Roman"/>
          <w:i/>
          <w:sz w:val="24"/>
          <w:szCs w:val="24"/>
        </w:rPr>
        <w:t>Criptococosis</w:t>
      </w:r>
      <w:proofErr w:type="spellEnd"/>
      <w:r w:rsidRPr="0067244D">
        <w:rPr>
          <w:rFonts w:ascii="Times New Roman" w:hAnsi="Times New Roman" w:cs="Times New Roman"/>
          <w:i/>
          <w:sz w:val="24"/>
          <w:szCs w:val="24"/>
        </w:rPr>
        <w:t xml:space="preserve"> nasal en un felino infectado por el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244D">
        <w:rPr>
          <w:rFonts w:ascii="Times New Roman" w:hAnsi="Times New Roman" w:cs="Times New Roman"/>
          <w:i/>
          <w:sz w:val="24"/>
          <w:szCs w:val="24"/>
        </w:rPr>
        <w:t>virus de la inmunodeficiencia felina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7244D">
        <w:rPr>
          <w:rFonts w:ascii="Times New Roman" w:hAnsi="Times New Roman" w:cs="Times New Roman"/>
          <w:sz w:val="24"/>
          <w:szCs w:val="24"/>
        </w:rPr>
        <w:t xml:space="preserve">Recuperado de: </w:t>
      </w:r>
      <w:r w:rsidRPr="0067244D">
        <w:rPr>
          <w:rFonts w:ascii="Times New Roman" w:hAnsi="Times New Roman" w:cs="Times New Roman"/>
          <w:b/>
          <w:sz w:val="24"/>
          <w:szCs w:val="24"/>
        </w:rPr>
        <w:cr/>
      </w:r>
      <w:hyperlink r:id="rId9" w:history="1">
        <w:r w:rsidRPr="00EB67FC">
          <w:rPr>
            <w:rStyle w:val="Hipervnculo"/>
            <w:rFonts w:ascii="Times New Roman" w:hAnsi="Times New Roman" w:cs="Times New Roman"/>
            <w:sz w:val="24"/>
            <w:szCs w:val="24"/>
          </w:rPr>
          <w:t>https://www.ridaa.unicen.edu.ar/xmlui/bitstream/handle/123456789/1873/SAIEG%2C%20ROCIO.pdf?sequence=1&amp;isAllowed=y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3CC" w:rsidRDefault="008203CC" w:rsidP="00DE05F4">
      <w:pPr>
        <w:spacing w:line="480" w:lineRule="auto"/>
        <w:ind w:left="709" w:hanging="709"/>
        <w:rPr>
          <w:rStyle w:val="Hipervnculo"/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Rojas, L. (2017). </w:t>
      </w:r>
      <w:proofErr w:type="spellStart"/>
      <w:r w:rsidRPr="008203CC">
        <w:rPr>
          <w:rFonts w:ascii="Times New Roman" w:hAnsi="Times New Roman" w:cs="Times New Roman"/>
          <w:i/>
          <w:sz w:val="24"/>
          <w:szCs w:val="24"/>
        </w:rPr>
        <w:t>Criptococosis</w:t>
      </w:r>
      <w:proofErr w:type="spellEnd"/>
      <w:r w:rsidRPr="008203CC">
        <w:rPr>
          <w:rFonts w:ascii="Times New Roman" w:hAnsi="Times New Roman" w:cs="Times New Roman"/>
          <w:i/>
          <w:sz w:val="24"/>
          <w:szCs w:val="24"/>
        </w:rPr>
        <w:t xml:space="preserve"> sistémica en un macho felino</w:t>
      </w:r>
      <w:r>
        <w:rPr>
          <w:rFonts w:ascii="Times New Roman" w:hAnsi="Times New Roman" w:cs="Times New Roman"/>
          <w:sz w:val="24"/>
          <w:szCs w:val="24"/>
        </w:rPr>
        <w:t xml:space="preserve">. Recuperado de: </w:t>
      </w:r>
      <w:hyperlink r:id="rId10" w:history="1">
        <w:r w:rsidRPr="0075632D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https://repository.ucc.edu.co/bitstream/20.500.12494/12376/1/2017_criptococosis_sistemica_macho_.pdf</w:t>
        </w:r>
      </w:hyperlink>
    </w:p>
    <w:p w:rsidR="008325B0" w:rsidRDefault="004F49EC" w:rsidP="00DE05F4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Botero, F.; Ferreira, G.; Orrego, F. (2017). </w:t>
      </w:r>
      <w:r w:rsidR="008325B0" w:rsidRPr="008325B0">
        <w:rPr>
          <w:rFonts w:ascii="Times New Roman" w:hAnsi="Times New Roman" w:cs="Times New Roman"/>
          <w:i/>
          <w:sz w:val="24"/>
          <w:szCs w:val="24"/>
          <w:lang w:val="es-ES"/>
        </w:rPr>
        <w:t xml:space="preserve">Granuloma nasal por </w:t>
      </w:r>
      <w:proofErr w:type="spellStart"/>
      <w:r w:rsidR="008325B0" w:rsidRPr="008325B0">
        <w:rPr>
          <w:rFonts w:ascii="Times New Roman" w:hAnsi="Times New Roman" w:cs="Times New Roman"/>
          <w:i/>
          <w:sz w:val="24"/>
          <w:szCs w:val="24"/>
          <w:lang w:val="es-ES"/>
        </w:rPr>
        <w:t>Cryptococcus</w:t>
      </w:r>
      <w:proofErr w:type="spellEnd"/>
      <w:r w:rsidR="008325B0" w:rsidRPr="008325B0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8325B0" w:rsidRPr="008325B0">
        <w:rPr>
          <w:rFonts w:ascii="Times New Roman" w:hAnsi="Times New Roman" w:cs="Times New Roman"/>
          <w:i/>
          <w:sz w:val="24"/>
          <w:szCs w:val="24"/>
          <w:lang w:val="es-ES"/>
        </w:rPr>
        <w:t>neoformans</w:t>
      </w:r>
      <w:proofErr w:type="spellEnd"/>
      <w:r w:rsidR="008325B0" w:rsidRPr="008325B0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en un canino. Primer reporte en Colombia</w:t>
      </w:r>
      <w:r w:rsidR="008325B0">
        <w:rPr>
          <w:rFonts w:ascii="Times New Roman" w:hAnsi="Times New Roman" w:cs="Times New Roman"/>
          <w:i/>
          <w:sz w:val="24"/>
          <w:szCs w:val="24"/>
          <w:lang w:val="es-ES"/>
        </w:rPr>
        <w:t xml:space="preserve">. </w:t>
      </w:r>
      <w:r w:rsidR="008325B0">
        <w:rPr>
          <w:rFonts w:ascii="Times New Roman" w:hAnsi="Times New Roman" w:cs="Times New Roman"/>
          <w:sz w:val="24"/>
          <w:szCs w:val="24"/>
          <w:lang w:val="es-ES"/>
        </w:rPr>
        <w:t xml:space="preserve">Recuperado de: </w:t>
      </w:r>
      <w:hyperlink r:id="rId11" w:history="1">
        <w:r w:rsidR="008325B0" w:rsidRPr="009E3F35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https://revistas.udea.edu.co/index.php/actbio/article/view/330034</w:t>
        </w:r>
      </w:hyperlink>
      <w:r w:rsidR="008325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5B0956" w:rsidRPr="008325B0" w:rsidRDefault="005B0956" w:rsidP="00DE05F4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 w:rsidRPr="00927721">
        <w:rPr>
          <w:rFonts w:ascii="Times New Roman" w:hAnsi="Times New Roman" w:cs="Times New Roman"/>
          <w:sz w:val="24"/>
          <w:szCs w:val="24"/>
          <w:lang w:val="es-ES"/>
        </w:rPr>
        <w:t xml:space="preserve">Norton, R; </w:t>
      </w:r>
      <w:proofErr w:type="spellStart"/>
      <w:r w:rsidRPr="00927721">
        <w:rPr>
          <w:rFonts w:ascii="Times New Roman" w:hAnsi="Times New Roman" w:cs="Times New Roman"/>
          <w:sz w:val="24"/>
          <w:szCs w:val="24"/>
          <w:lang w:val="es-ES"/>
        </w:rPr>
        <w:t>Burney</w:t>
      </w:r>
      <w:proofErr w:type="spellEnd"/>
      <w:r w:rsidRPr="00927721">
        <w:rPr>
          <w:rFonts w:ascii="Times New Roman" w:hAnsi="Times New Roman" w:cs="Times New Roman"/>
          <w:sz w:val="24"/>
          <w:szCs w:val="24"/>
          <w:lang w:val="es-ES"/>
        </w:rPr>
        <w:t>, D.P. (201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2). </w:t>
      </w:r>
      <w:proofErr w:type="spellStart"/>
      <w:r w:rsidRPr="005B0956">
        <w:rPr>
          <w:rFonts w:ascii="Times New Roman" w:hAnsi="Times New Roman" w:cs="Times New Roman"/>
          <w:i/>
          <w:sz w:val="24"/>
          <w:szCs w:val="24"/>
          <w:lang w:val="es-ES"/>
        </w:rPr>
        <w:t>Cryptococcosis</w:t>
      </w:r>
      <w:proofErr w:type="spellEnd"/>
      <w:r w:rsidRPr="005B0956">
        <w:rPr>
          <w:rFonts w:ascii="Times New Roman" w:hAnsi="Times New Roman" w:cs="Times New Roman"/>
          <w:i/>
          <w:sz w:val="24"/>
          <w:szCs w:val="24"/>
          <w:lang w:val="es-ES"/>
        </w:rPr>
        <w:t xml:space="preserve">: </w:t>
      </w:r>
      <w:proofErr w:type="spellStart"/>
      <w:r w:rsidRPr="005B0956">
        <w:rPr>
          <w:rFonts w:ascii="Times New Roman" w:hAnsi="Times New Roman" w:cs="Times New Roman"/>
          <w:i/>
          <w:sz w:val="24"/>
          <w:szCs w:val="24"/>
          <w:lang w:val="es-ES"/>
        </w:rPr>
        <w:t>An</w:t>
      </w:r>
      <w:proofErr w:type="spellEnd"/>
      <w:r w:rsidRPr="005B095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5B0956">
        <w:rPr>
          <w:rFonts w:ascii="Times New Roman" w:hAnsi="Times New Roman" w:cs="Times New Roman"/>
          <w:i/>
          <w:sz w:val="24"/>
          <w:szCs w:val="24"/>
          <w:lang w:val="es-ES"/>
        </w:rPr>
        <w:t>Overview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Recuperado de: </w:t>
      </w:r>
      <w:hyperlink r:id="rId12" w:history="1">
        <w:r w:rsidRPr="00EB67FC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http://www.cliniciansbrief.com/article/cryptococcosis-overwiew</w:t>
        </w:r>
      </w:hyperlink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203CC" w:rsidRDefault="008203CC" w:rsidP="00DE05F4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 w:rsidRPr="008203CC">
        <w:rPr>
          <w:rFonts w:ascii="Times New Roman" w:hAnsi="Times New Roman" w:cs="Times New Roman"/>
          <w:sz w:val="24"/>
          <w:szCs w:val="24"/>
          <w:lang w:val="es-ES"/>
        </w:rPr>
        <w:t>Vallejo, D.;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Benavidez, C.; Chaves, C.; Morrillo, M.; Castillo, A. (2016). </w:t>
      </w:r>
      <w:r w:rsidRPr="008203CC">
        <w:rPr>
          <w:rFonts w:ascii="Times New Roman" w:hAnsi="Times New Roman" w:cs="Times New Roman"/>
          <w:i/>
          <w:sz w:val="24"/>
          <w:szCs w:val="24"/>
          <w:lang w:val="es-ES"/>
        </w:rPr>
        <w:t xml:space="preserve">Aislamiento de </w:t>
      </w:r>
      <w:proofErr w:type="spellStart"/>
      <w:r w:rsidRPr="008203CC">
        <w:rPr>
          <w:rFonts w:ascii="Times New Roman" w:hAnsi="Times New Roman" w:cs="Times New Roman"/>
          <w:i/>
          <w:sz w:val="24"/>
          <w:szCs w:val="24"/>
          <w:lang w:val="es-ES"/>
        </w:rPr>
        <w:t>cryptococcus</w:t>
      </w:r>
      <w:proofErr w:type="spellEnd"/>
      <w:r w:rsidRPr="008203C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8203CC">
        <w:rPr>
          <w:rFonts w:ascii="Times New Roman" w:hAnsi="Times New Roman" w:cs="Times New Roman"/>
          <w:i/>
          <w:sz w:val="24"/>
          <w:szCs w:val="24"/>
          <w:lang w:val="es-ES"/>
        </w:rPr>
        <w:t>neoformans</w:t>
      </w:r>
      <w:proofErr w:type="spellEnd"/>
      <w:r w:rsidRPr="008203C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en heces de palomas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8203CC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proofErr w:type="spellStart"/>
      <w:r w:rsidRPr="008203CC">
        <w:rPr>
          <w:rFonts w:ascii="Times New Roman" w:hAnsi="Times New Roman" w:cs="Times New Roman"/>
          <w:i/>
          <w:sz w:val="24"/>
          <w:szCs w:val="24"/>
          <w:lang w:val="es-ES"/>
        </w:rPr>
        <w:t>columba</w:t>
      </w:r>
      <w:proofErr w:type="spellEnd"/>
      <w:r w:rsidRPr="008203C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8203CC">
        <w:rPr>
          <w:rFonts w:ascii="Times New Roman" w:hAnsi="Times New Roman" w:cs="Times New Roman"/>
          <w:i/>
          <w:sz w:val="24"/>
          <w:szCs w:val="24"/>
          <w:lang w:val="es-ES"/>
        </w:rPr>
        <w:t>livia</w:t>
      </w:r>
      <w:proofErr w:type="spellEnd"/>
      <w:r w:rsidRPr="008203CC">
        <w:rPr>
          <w:rFonts w:ascii="Times New Roman" w:hAnsi="Times New Roman" w:cs="Times New Roman"/>
          <w:i/>
          <w:sz w:val="24"/>
          <w:szCs w:val="24"/>
          <w:lang w:val="es-ES"/>
        </w:rPr>
        <w:t>) en el casco urbano del municipio de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 xml:space="preserve"> Pasto, C</w:t>
      </w:r>
      <w:r w:rsidRPr="008203CC">
        <w:rPr>
          <w:rFonts w:ascii="Times New Roman" w:hAnsi="Times New Roman" w:cs="Times New Roman"/>
          <w:i/>
          <w:sz w:val="24"/>
          <w:szCs w:val="24"/>
          <w:lang w:val="es-ES"/>
        </w:rPr>
        <w:t>olombia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Recuperado de: </w:t>
      </w:r>
      <w:hyperlink r:id="rId13" w:history="1">
        <w:r w:rsidRPr="009E3F35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http://www.scielo.org.co/pdf/biosa/v15n1/v15n1a07.pdf</w:t>
        </w:r>
      </w:hyperlink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6527F" w:rsidRPr="008203CC" w:rsidRDefault="0066527F" w:rsidP="00DE05F4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García, L. (2015). </w:t>
      </w:r>
      <w:proofErr w:type="spellStart"/>
      <w:r w:rsidRPr="00545D74">
        <w:rPr>
          <w:rFonts w:ascii="Times New Roman" w:hAnsi="Times New Roman" w:cs="Times New Roman"/>
          <w:i/>
          <w:sz w:val="24"/>
          <w:szCs w:val="24"/>
        </w:rPr>
        <w:t>Criptococosis</w:t>
      </w:r>
      <w:proofErr w:type="spellEnd"/>
      <w:r w:rsidRPr="00545D74">
        <w:rPr>
          <w:rFonts w:ascii="Times New Roman" w:hAnsi="Times New Roman" w:cs="Times New Roman"/>
          <w:i/>
          <w:sz w:val="24"/>
          <w:szCs w:val="24"/>
        </w:rPr>
        <w:t xml:space="preserve"> en gatos - Síntomas y tratamiento</w:t>
      </w:r>
      <w:r>
        <w:rPr>
          <w:rFonts w:ascii="Times New Roman" w:hAnsi="Times New Roman" w:cs="Times New Roman"/>
          <w:sz w:val="24"/>
          <w:szCs w:val="24"/>
        </w:rPr>
        <w:t xml:space="preserve">. Recuperado de: </w:t>
      </w:r>
      <w:hyperlink r:id="rId14" w:history="1">
        <w:r w:rsidRPr="0075632D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https://www.expertoanimal.com/criptococosis-en-gatos-sintomas-y-tratamiento-25444.html</w:t>
        </w:r>
      </w:hyperlink>
    </w:p>
    <w:p w:rsidR="00545D74" w:rsidRPr="00545D74" w:rsidRDefault="00545D74" w:rsidP="00DE05F4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Dantín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545D7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Analía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Chiappe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; Barbará; </w:t>
      </w:r>
      <w:r w:rsidRPr="00545D74">
        <w:rPr>
          <w:rFonts w:ascii="Times New Roman" w:hAnsi="Times New Roman" w:cs="Times New Roman"/>
          <w:sz w:val="24"/>
          <w:szCs w:val="24"/>
          <w:lang w:val="es-ES"/>
        </w:rPr>
        <w:t xml:space="preserve"> Angelina.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(2014). </w:t>
      </w:r>
      <w:proofErr w:type="spellStart"/>
      <w:r w:rsidRPr="00545D74">
        <w:rPr>
          <w:rFonts w:ascii="Times New Roman" w:hAnsi="Times New Roman" w:cs="Times New Roman"/>
          <w:i/>
          <w:sz w:val="24"/>
          <w:szCs w:val="24"/>
          <w:lang w:val="es-ES"/>
        </w:rPr>
        <w:t>Criptococosis</w:t>
      </w:r>
      <w:proofErr w:type="spellEnd"/>
      <w:r w:rsidRPr="00545D7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en felinos.</w:t>
      </w:r>
    </w:p>
    <w:p w:rsidR="00545D74" w:rsidRDefault="00545D74" w:rsidP="00DE05F4">
      <w:pPr>
        <w:spacing w:line="480" w:lineRule="auto"/>
        <w:ind w:left="709" w:hanging="709"/>
        <w:rPr>
          <w:rStyle w:val="Hipervnculo"/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Recuperado de: </w:t>
      </w:r>
      <w:hyperlink r:id="rId15" w:history="1">
        <w:r w:rsidRPr="0075632D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https://www.veterinariargentina.com/revista/2014/02/criptococosis-en-felinos/</w:t>
        </w:r>
      </w:hyperlink>
    </w:p>
    <w:p w:rsidR="0066527F" w:rsidRPr="0066527F" w:rsidRDefault="0066527F" w:rsidP="00DE05F4">
      <w:pPr>
        <w:spacing w:line="480" w:lineRule="auto"/>
        <w:ind w:left="709" w:hanging="709"/>
        <w:rPr>
          <w:rStyle w:val="Hipervnculo"/>
          <w:rFonts w:ascii="Times New Roman" w:hAnsi="Times New Roman" w:cs="Times New Roman"/>
          <w:sz w:val="24"/>
          <w:szCs w:val="24"/>
          <w:u w:val="none"/>
          <w:lang w:val="es-ES"/>
        </w:rPr>
      </w:pPr>
      <w:r w:rsidRPr="0066527F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"/>
        </w:rPr>
        <w:t xml:space="preserve">Revista Veterinaria Argentina. (2014). </w:t>
      </w:r>
      <w:proofErr w:type="spellStart"/>
      <w:r w:rsidRPr="0066527F">
        <w:rPr>
          <w:rStyle w:val="Hipervnculo"/>
          <w:rFonts w:ascii="Times New Roman" w:hAnsi="Times New Roman" w:cs="Times New Roman"/>
          <w:i/>
          <w:color w:val="auto"/>
          <w:sz w:val="24"/>
          <w:szCs w:val="24"/>
          <w:u w:val="none"/>
          <w:lang w:val="es-ES"/>
        </w:rPr>
        <w:t>Criptococosis</w:t>
      </w:r>
      <w:proofErr w:type="spellEnd"/>
      <w:r w:rsidRPr="0066527F">
        <w:rPr>
          <w:rStyle w:val="Hipervnculo"/>
          <w:rFonts w:ascii="Times New Roman" w:hAnsi="Times New Roman" w:cs="Times New Roman"/>
          <w:i/>
          <w:color w:val="auto"/>
          <w:sz w:val="24"/>
          <w:szCs w:val="24"/>
          <w:u w:val="none"/>
          <w:lang w:val="es-ES"/>
        </w:rPr>
        <w:t xml:space="preserve"> en felinos</w:t>
      </w:r>
      <w:r w:rsidRPr="0066527F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"/>
        </w:rPr>
        <w:t xml:space="preserve">. Disponible en: </w:t>
      </w:r>
      <w:hyperlink r:id="rId16" w:history="1">
        <w:r w:rsidRPr="00EB67FC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https://www.veterinariargentina.com/revista/2014/02/criptococosis-en-felinos/</w:t>
        </w:r>
      </w:hyperlink>
      <w:r>
        <w:rPr>
          <w:rStyle w:val="Hipervnculo"/>
          <w:rFonts w:ascii="Times New Roman" w:hAnsi="Times New Roman" w:cs="Times New Roman"/>
          <w:sz w:val="24"/>
          <w:szCs w:val="24"/>
          <w:u w:val="none"/>
          <w:lang w:val="es-ES"/>
        </w:rPr>
        <w:t xml:space="preserve"> </w:t>
      </w:r>
    </w:p>
    <w:p w:rsidR="00545D74" w:rsidRDefault="0066527F" w:rsidP="00DE05F4">
      <w:pPr>
        <w:spacing w:line="480" w:lineRule="auto"/>
        <w:ind w:left="709" w:hanging="709"/>
      </w:pPr>
      <w:r>
        <w:t xml:space="preserve">CFSPH (2013). </w:t>
      </w:r>
      <w:proofErr w:type="spellStart"/>
      <w:r w:rsidRPr="0066527F">
        <w:rPr>
          <w:i/>
        </w:rPr>
        <w:t>Cryptococcosis</w:t>
      </w:r>
      <w:proofErr w:type="spellEnd"/>
      <w:r>
        <w:t xml:space="preserve">. </w:t>
      </w:r>
      <w:r>
        <w:t xml:space="preserve">Recuperado de: </w:t>
      </w:r>
      <w:hyperlink r:id="rId17" w:history="1">
        <w:r w:rsidRPr="00EB67FC">
          <w:rPr>
            <w:rStyle w:val="Hipervnculo"/>
          </w:rPr>
          <w:t>http://www.cfsph.iastate.edu/Factsheets/pdfs/cryptococcosis.pdf</w:t>
        </w:r>
      </w:hyperlink>
      <w:r>
        <w:t xml:space="preserve"> </w:t>
      </w:r>
    </w:p>
    <w:p w:rsidR="0066527F" w:rsidRPr="0075632D" w:rsidRDefault="0066527F" w:rsidP="00DE05F4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66527F">
        <w:rPr>
          <w:rFonts w:ascii="Times New Roman" w:hAnsi="Times New Roman" w:cs="Times New Roman"/>
          <w:sz w:val="24"/>
          <w:szCs w:val="24"/>
          <w:lang w:val="es-ES"/>
        </w:rPr>
        <w:t>Fogel</w:t>
      </w:r>
      <w:proofErr w:type="spellEnd"/>
      <w:r w:rsidRPr="0066527F">
        <w:rPr>
          <w:rFonts w:ascii="Times New Roman" w:hAnsi="Times New Roman" w:cs="Times New Roman"/>
          <w:sz w:val="24"/>
          <w:szCs w:val="24"/>
          <w:lang w:val="es-ES"/>
        </w:rPr>
        <w:t xml:space="preserve">, F. (2012). </w:t>
      </w:r>
      <w:proofErr w:type="spellStart"/>
      <w:r w:rsidRPr="0066527F">
        <w:rPr>
          <w:rFonts w:ascii="Times New Roman" w:hAnsi="Times New Roman" w:cs="Times New Roman"/>
          <w:i/>
          <w:sz w:val="24"/>
          <w:szCs w:val="24"/>
          <w:lang w:val="es-ES"/>
        </w:rPr>
        <w:t>Criptococosis</w:t>
      </w:r>
      <w:proofErr w:type="spellEnd"/>
      <w:r w:rsidRPr="0066527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felina.</w:t>
      </w:r>
      <w:r w:rsidRPr="0066527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Recuperado de: </w:t>
      </w:r>
      <w:hyperlink r:id="rId18" w:history="1">
        <w:r w:rsidRPr="00EB67FC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http://docplayer.es/15637753-Criptococosis-felina.html</w:t>
        </w:r>
      </w:hyperlink>
      <w:r w:rsidRPr="0066527F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527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1730BE" w:rsidRDefault="00751AD0" w:rsidP="00DE05F4">
      <w:pPr>
        <w:spacing w:line="480" w:lineRule="auto"/>
        <w:ind w:left="709" w:hanging="709"/>
        <w:rPr>
          <w:rStyle w:val="Hipervnculo"/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Catellá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G.; Abarca L.; </w:t>
      </w:r>
      <w:proofErr w:type="spellStart"/>
      <w:r w:rsidR="00111634">
        <w:rPr>
          <w:rFonts w:ascii="Times New Roman" w:hAnsi="Times New Roman" w:cs="Times New Roman"/>
          <w:sz w:val="24"/>
          <w:szCs w:val="24"/>
        </w:rPr>
        <w:t>Cabañes</w:t>
      </w:r>
      <w:proofErr w:type="spellEnd"/>
      <w:r w:rsidR="00111634">
        <w:rPr>
          <w:rFonts w:ascii="Times New Roman" w:hAnsi="Times New Roman" w:cs="Times New Roman"/>
          <w:sz w:val="24"/>
          <w:szCs w:val="24"/>
        </w:rPr>
        <w:t>, J. (2008)</w:t>
      </w:r>
      <w:r w:rsidR="00B82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694" w:rsidRPr="00B82694">
        <w:rPr>
          <w:rFonts w:ascii="Times New Roman" w:hAnsi="Times New Roman" w:cs="Times New Roman"/>
          <w:i/>
          <w:sz w:val="24"/>
          <w:szCs w:val="24"/>
        </w:rPr>
        <w:t>Criptococosis</w:t>
      </w:r>
      <w:proofErr w:type="spellEnd"/>
      <w:r w:rsidR="00B82694" w:rsidRPr="00B82694">
        <w:rPr>
          <w:rFonts w:ascii="Times New Roman" w:hAnsi="Times New Roman" w:cs="Times New Roman"/>
          <w:i/>
          <w:sz w:val="24"/>
          <w:szCs w:val="24"/>
        </w:rPr>
        <w:t xml:space="preserve"> y animales de</w:t>
      </w:r>
      <w:r w:rsidR="00B826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2694" w:rsidRPr="00B82694">
        <w:rPr>
          <w:rFonts w:ascii="Times New Roman" w:hAnsi="Times New Roman" w:cs="Times New Roman"/>
          <w:i/>
          <w:sz w:val="24"/>
          <w:szCs w:val="24"/>
        </w:rPr>
        <w:lastRenderedPageBreak/>
        <w:t>compañía</w:t>
      </w:r>
      <w:r w:rsidR="00B82694">
        <w:rPr>
          <w:rFonts w:ascii="Times New Roman" w:hAnsi="Times New Roman" w:cs="Times New Roman"/>
          <w:i/>
          <w:sz w:val="24"/>
          <w:szCs w:val="24"/>
        </w:rPr>
        <w:t>.</w:t>
      </w:r>
      <w:r w:rsidR="00B82694">
        <w:rPr>
          <w:rFonts w:ascii="Times New Roman" w:hAnsi="Times New Roman" w:cs="Times New Roman"/>
          <w:sz w:val="24"/>
          <w:szCs w:val="24"/>
        </w:rPr>
        <w:t xml:space="preserve"> Recuperado de: </w:t>
      </w:r>
      <w:hyperlink r:id="rId19" w:history="1">
        <w:r w:rsidR="001730BE" w:rsidRPr="0075632D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http://www.reviberoammicol.com/2008-25/S19S24.pdf</w:t>
        </w:r>
      </w:hyperlink>
    </w:p>
    <w:p w:rsidR="00DE05F4" w:rsidRPr="0066527F" w:rsidRDefault="00DE05F4" w:rsidP="00DE05F4">
      <w:pPr>
        <w:shd w:val="clear" w:color="auto" w:fill="FFFFFF"/>
        <w:spacing w:before="60" w:after="0" w:line="480" w:lineRule="auto"/>
        <w:ind w:left="709" w:hanging="709"/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</w:pPr>
      <w:r w:rsidRPr="00DE05F4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AYALA,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I.; </w:t>
      </w:r>
      <w:r w:rsidRPr="00DE05F4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>TALONE, T.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; </w:t>
      </w:r>
      <w:r w:rsidRPr="00DE05F4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>CASTILLO, C.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>;</w:t>
      </w:r>
      <w:r w:rsidRPr="00DE05F4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 GERARDI,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G.; </w:t>
      </w:r>
      <w:r w:rsidRPr="00DE05F4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HERNANDEZ,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J.; </w:t>
      </w:r>
      <w:r w:rsidRPr="00DE05F4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>BENEDITO, L.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 </w:t>
      </w:r>
      <w:r w:rsidRPr="00DE05F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es-CO"/>
        </w:rPr>
        <w:t>El síndrome de inmunodeficiencia adquirida del gato causado por el F.I.V.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 Recuperado de: </w:t>
      </w:r>
      <w:hyperlink r:id="rId20" w:history="1">
        <w:r w:rsidRPr="00EB67F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CO"/>
          </w:rPr>
          <w:t>https://scielo.conicyt.cl/scielo.php?script=sci_arttext&amp;pid=S0301-732X1998000100001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 </w:t>
      </w:r>
    </w:p>
    <w:p w:rsidR="001730BE" w:rsidRDefault="00545D74" w:rsidP="00DE05F4">
      <w:pPr>
        <w:spacing w:line="480" w:lineRule="auto"/>
        <w:ind w:left="709" w:hanging="709"/>
        <w:rPr>
          <w:rStyle w:val="Hipervnculo"/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Anónimo. </w:t>
      </w:r>
      <w:proofErr w:type="spellStart"/>
      <w:r w:rsidRPr="00545D74">
        <w:rPr>
          <w:rFonts w:ascii="Times New Roman" w:hAnsi="Times New Roman" w:cs="Times New Roman"/>
          <w:i/>
          <w:sz w:val="24"/>
          <w:szCs w:val="24"/>
        </w:rPr>
        <w:t>Criptococosis</w:t>
      </w:r>
      <w:proofErr w:type="spellEnd"/>
      <w:r w:rsidRPr="00545D74">
        <w:rPr>
          <w:rFonts w:ascii="Times New Roman" w:hAnsi="Times New Roman" w:cs="Times New Roman"/>
          <w:i/>
          <w:sz w:val="24"/>
          <w:szCs w:val="24"/>
        </w:rPr>
        <w:t xml:space="preserve"> en felinos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Recuperado de: </w:t>
      </w:r>
      <w:hyperlink r:id="rId21" w:history="1">
        <w:r w:rsidR="001730BE" w:rsidRPr="0075632D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https://www.ecured.cu/Criptococosis_en_felinos</w:t>
        </w:r>
      </w:hyperlink>
    </w:p>
    <w:p w:rsidR="003141EF" w:rsidRDefault="003141EF" w:rsidP="00DE05F4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Torres, J. </w:t>
      </w:r>
      <w:r w:rsidRPr="003141EF">
        <w:rPr>
          <w:rFonts w:ascii="Times New Roman" w:hAnsi="Times New Roman" w:cs="Times New Roman"/>
          <w:i/>
          <w:sz w:val="24"/>
          <w:szCs w:val="24"/>
          <w:lang w:val="es-ES"/>
        </w:rPr>
        <w:t xml:space="preserve">Epidemiologia de la </w:t>
      </w:r>
      <w:proofErr w:type="spellStart"/>
      <w:r w:rsidRPr="003141EF">
        <w:rPr>
          <w:rFonts w:ascii="Times New Roman" w:hAnsi="Times New Roman" w:cs="Times New Roman"/>
          <w:i/>
          <w:sz w:val="24"/>
          <w:szCs w:val="24"/>
          <w:lang w:val="es-ES"/>
        </w:rPr>
        <w:t>criptococosis</w:t>
      </w:r>
      <w:proofErr w:type="spellEnd"/>
      <w:r w:rsidRPr="003141E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en España. Caracterización de los aislados de </w:t>
      </w:r>
      <w:proofErr w:type="spellStart"/>
      <w:r w:rsidRPr="003141EF">
        <w:rPr>
          <w:rFonts w:ascii="Times New Roman" w:hAnsi="Times New Roman" w:cs="Times New Roman"/>
          <w:i/>
          <w:sz w:val="24"/>
          <w:szCs w:val="24"/>
          <w:lang w:val="es-ES"/>
        </w:rPr>
        <w:t>cryptococcus</w:t>
      </w:r>
      <w:proofErr w:type="spellEnd"/>
      <w:r w:rsidRPr="003141E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3141EF">
        <w:rPr>
          <w:rFonts w:ascii="Times New Roman" w:hAnsi="Times New Roman" w:cs="Times New Roman"/>
          <w:i/>
          <w:sz w:val="24"/>
          <w:szCs w:val="24"/>
          <w:lang w:val="es-ES"/>
        </w:rPr>
        <w:t>neoformans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Recuperado de: </w:t>
      </w:r>
      <w:hyperlink r:id="rId22" w:anchor="page=1" w:history="1">
        <w:r w:rsidRPr="009E3F35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https://www.tdx.cat/handle/10803/3864;jsessionid=197B5035E9D798F66092B7FAFFA97CB9#page=1</w:t>
        </w:r>
      </w:hyperlink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927721" w:rsidRDefault="00927721" w:rsidP="00DE05F4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>
        <w:lastRenderedPageBreak/>
        <w:t>Ordoñez</w:t>
      </w:r>
      <w:r>
        <w:t>, R.;</w:t>
      </w:r>
      <w:r>
        <w:t xml:space="preserve"> Guzmán</w:t>
      </w:r>
      <w:r>
        <w:t xml:space="preserve">, </w:t>
      </w:r>
      <w:proofErr w:type="gramStart"/>
      <w:r>
        <w:t>J.</w:t>
      </w:r>
      <w:proofErr w:type="spellStart"/>
      <w:r w:rsidRPr="00927721">
        <w:rPr>
          <w:rFonts w:ascii="Times New Roman" w:hAnsi="Times New Roman" w:cs="Times New Roman"/>
          <w:i/>
          <w:sz w:val="24"/>
          <w:szCs w:val="24"/>
          <w:lang w:val="es-ES"/>
        </w:rPr>
        <w:t>Criptococosis</w:t>
      </w:r>
      <w:proofErr w:type="spellEnd"/>
      <w:proofErr w:type="gramEnd"/>
      <w:r w:rsidRPr="00927721">
        <w:rPr>
          <w:rFonts w:ascii="Times New Roman" w:hAnsi="Times New Roman" w:cs="Times New Roman"/>
          <w:i/>
          <w:sz w:val="24"/>
          <w:szCs w:val="24"/>
          <w:lang w:val="es-ES"/>
        </w:rPr>
        <w:t>: no toda masa es oncológica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Recuperado de: </w:t>
      </w:r>
      <w:hyperlink r:id="rId23" w:history="1">
        <w:r w:rsidRPr="00EB67FC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http://renatovetderm-imagenes-1588984037.s3.amazonaws.com/wp-content/uploads/2020/05/caso-clinico-REMEVET-NO-TODA-MASA-ES-ONCOLOGICA-.pdf</w:t>
        </w:r>
      </w:hyperlink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6527F" w:rsidRDefault="0066527F" w:rsidP="00DE05F4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</w:p>
    <w:p w:rsidR="00927721" w:rsidRPr="00927721" w:rsidRDefault="00927721" w:rsidP="00DE05F4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</w:p>
    <w:p w:rsidR="001730BE" w:rsidRPr="0075632D" w:rsidRDefault="001730BE" w:rsidP="00DE05F4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</w:p>
    <w:p w:rsidR="00E50D85" w:rsidRPr="0075632D" w:rsidRDefault="00E50D85" w:rsidP="00DE05F4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</w:p>
    <w:p w:rsidR="00E50D85" w:rsidRPr="0075632D" w:rsidRDefault="00E50D85" w:rsidP="00DE05F4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</w:p>
    <w:p w:rsidR="00E50D85" w:rsidRPr="0075632D" w:rsidRDefault="00E50D85" w:rsidP="00DE05F4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</w:p>
    <w:p w:rsidR="00E50D85" w:rsidRPr="0075632D" w:rsidRDefault="00E50D85" w:rsidP="00A435B7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E50D85" w:rsidRPr="0075632D" w:rsidSect="00EF2605">
      <w:pgSz w:w="12240" w:h="15840"/>
      <w:pgMar w:top="1440" w:right="1440" w:bottom="1440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53E02"/>
    <w:multiLevelType w:val="multilevel"/>
    <w:tmpl w:val="4CCA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DD6BAD"/>
    <w:multiLevelType w:val="hybridMultilevel"/>
    <w:tmpl w:val="36E8C022"/>
    <w:lvl w:ilvl="0" w:tplc="C378663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BE"/>
    <w:rsid w:val="000512FC"/>
    <w:rsid w:val="00111634"/>
    <w:rsid w:val="001730BE"/>
    <w:rsid w:val="00204CE0"/>
    <w:rsid w:val="003141EF"/>
    <w:rsid w:val="00385E7D"/>
    <w:rsid w:val="004A12CE"/>
    <w:rsid w:val="004E1E61"/>
    <w:rsid w:val="004F49EC"/>
    <w:rsid w:val="00545D74"/>
    <w:rsid w:val="005866EE"/>
    <w:rsid w:val="005A26CB"/>
    <w:rsid w:val="005B0956"/>
    <w:rsid w:val="006632BA"/>
    <w:rsid w:val="0066527F"/>
    <w:rsid w:val="0067244D"/>
    <w:rsid w:val="007147DD"/>
    <w:rsid w:val="00717666"/>
    <w:rsid w:val="00751AD0"/>
    <w:rsid w:val="0075632D"/>
    <w:rsid w:val="007908D3"/>
    <w:rsid w:val="00801DA2"/>
    <w:rsid w:val="008043FE"/>
    <w:rsid w:val="008203CC"/>
    <w:rsid w:val="008325B0"/>
    <w:rsid w:val="008C3D81"/>
    <w:rsid w:val="009035B2"/>
    <w:rsid w:val="00927721"/>
    <w:rsid w:val="00995EC4"/>
    <w:rsid w:val="00A1353D"/>
    <w:rsid w:val="00A435B7"/>
    <w:rsid w:val="00B32402"/>
    <w:rsid w:val="00B3336C"/>
    <w:rsid w:val="00B57D37"/>
    <w:rsid w:val="00B82694"/>
    <w:rsid w:val="00BB39F2"/>
    <w:rsid w:val="00BE1CCC"/>
    <w:rsid w:val="00CB433E"/>
    <w:rsid w:val="00CC7962"/>
    <w:rsid w:val="00D12734"/>
    <w:rsid w:val="00D36C37"/>
    <w:rsid w:val="00D935C3"/>
    <w:rsid w:val="00DE05F4"/>
    <w:rsid w:val="00E05065"/>
    <w:rsid w:val="00E50D85"/>
    <w:rsid w:val="00E85A67"/>
    <w:rsid w:val="00ED08D4"/>
    <w:rsid w:val="00EF2605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BEA6"/>
  <w15:chartTrackingRefBased/>
  <w15:docId w15:val="{0F788293-67D5-476D-87AA-961140CB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30BE"/>
    <w:rPr>
      <w:color w:val="0563C1" w:themeColor="hyperlink"/>
      <w:u w:val="single"/>
    </w:rPr>
  </w:style>
  <w:style w:type="paragraph" w:customStyle="1" w:styleId="Default">
    <w:name w:val="Default"/>
    <w:rsid w:val="00E50D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E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995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EF260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035B2"/>
    <w:rPr>
      <w:color w:val="954F72" w:themeColor="followedHyperlink"/>
      <w:u w:val="single"/>
    </w:rPr>
  </w:style>
  <w:style w:type="table" w:styleId="Tablanormal4">
    <w:name w:val="Plain Table 4"/>
    <w:basedOn w:val="Tablanormal"/>
    <w:uiPriority w:val="44"/>
    <w:rsid w:val="009035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fasis">
    <w:name w:val="Emphasis"/>
    <w:basedOn w:val="Fuentedeprrafopredeter"/>
    <w:uiPriority w:val="20"/>
    <w:qFormat/>
    <w:rsid w:val="00665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scielo.org.co/pdf/biosa/v15n1/v15n1a07.pdf" TargetMode="External"/><Relationship Id="rId18" Type="http://schemas.openxmlformats.org/officeDocument/2006/relationships/hyperlink" Target="http://docplayer.es/15637753-Criptococosis-felin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cured.cu/Criptococosis_en_felinos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cliniciansbrief.com/article/cryptococcosis-overwiew" TargetMode="External"/><Relationship Id="rId17" Type="http://schemas.openxmlformats.org/officeDocument/2006/relationships/hyperlink" Target="http://www.cfsph.iastate.edu/Factsheets/pdfs/cryptococcosis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veterinariargentina.com/revista/2014/02/criptococosis-en-felinos/" TargetMode="External"/><Relationship Id="rId20" Type="http://schemas.openxmlformats.org/officeDocument/2006/relationships/hyperlink" Target="https://scielo.conicyt.cl/scielo.php?script=sci_arttext&amp;pid=S0301-732X199800010000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evistas.udea.edu.co/index.php/actbio/article/view/33003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veterinariargentina.com/revista/2014/02/criptococosis-en-felinos/" TargetMode="External"/><Relationship Id="rId23" Type="http://schemas.openxmlformats.org/officeDocument/2006/relationships/hyperlink" Target="http://renatovetderm-imagenes-1588984037.s3.amazonaws.com/wp-content/uploads/2020/05/caso-clinico-REMEVET-NO-TODA-MASA-ES-ONCOLOGICA-.pdf" TargetMode="External"/><Relationship Id="rId10" Type="http://schemas.openxmlformats.org/officeDocument/2006/relationships/hyperlink" Target="https://repository.ucc.edu.co/bitstream/20.500.12494/12376/1/2017_criptococosis_sistemica_macho_.pdf" TargetMode="External"/><Relationship Id="rId19" Type="http://schemas.openxmlformats.org/officeDocument/2006/relationships/hyperlink" Target="http://www.reviberoammicol.com/2008-25/S19S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daa.unicen.edu.ar/xmlui/bitstream/handle/123456789/1873/SAIEG%2C%20ROCIO.pdf?sequence=1&amp;isAllowed=y" TargetMode="External"/><Relationship Id="rId14" Type="http://schemas.openxmlformats.org/officeDocument/2006/relationships/hyperlink" Target="https://www.expertoanimal.com/criptococosis-en-gatos-sintomas-y-tratamiento-25444.html" TargetMode="External"/><Relationship Id="rId22" Type="http://schemas.openxmlformats.org/officeDocument/2006/relationships/hyperlink" Target="https://www.tdx.cat/handle/10803/3864;jsessionid=197B5035E9D798F66092B7FAFFA97CB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78CFB-79A2-4B6D-BFF4-06E704B9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1928</Words>
  <Characters>10608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2021-05-26T02:45:00Z</dcterms:created>
  <dcterms:modified xsi:type="dcterms:W3CDTF">2021-05-28T20:45:00Z</dcterms:modified>
</cp:coreProperties>
</file>