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D2BC" w14:textId="14CF3980" w:rsidR="00B642E3" w:rsidRDefault="00461D7D" w:rsidP="000F79FC">
      <w:pPr>
        <w:spacing w:after="0" w:line="240" w:lineRule="auto"/>
        <w:jc w:val="center"/>
        <w:rPr>
          <w:rFonts w:ascii="Times New Roman" w:hAnsi="Times New Roman" w:cs="Times New Roman"/>
          <w:b/>
          <w:bCs/>
          <w:sz w:val="24"/>
          <w:szCs w:val="24"/>
        </w:rPr>
      </w:pPr>
      <w:r w:rsidRPr="00623F6E">
        <w:rPr>
          <w:rFonts w:ascii="Times New Roman" w:hAnsi="Times New Roman" w:cs="Times New Roman"/>
          <w:b/>
          <w:bCs/>
          <w:sz w:val="24"/>
          <w:szCs w:val="24"/>
        </w:rPr>
        <w:t xml:space="preserve">CÁLCULO DE LA DEFLEXIÓN EN VIGAS </w:t>
      </w:r>
      <w:r w:rsidR="000D7993" w:rsidRPr="00623F6E">
        <w:rPr>
          <w:rFonts w:ascii="Times New Roman" w:hAnsi="Times New Roman" w:cs="Times New Roman"/>
          <w:b/>
          <w:bCs/>
          <w:sz w:val="24"/>
          <w:szCs w:val="24"/>
        </w:rPr>
        <w:t>ESTÁTICAMENTE INDETERMINADAS</w:t>
      </w:r>
      <w:r w:rsidRPr="00623F6E">
        <w:rPr>
          <w:rFonts w:ascii="Times New Roman" w:hAnsi="Times New Roman" w:cs="Times New Roman"/>
          <w:b/>
          <w:bCs/>
          <w:sz w:val="24"/>
          <w:szCs w:val="24"/>
        </w:rPr>
        <w:t xml:space="preserve"> APLICANDO MÉTODOS NUMÉRICOS</w:t>
      </w:r>
      <w:r w:rsidR="00DC0CB4" w:rsidRPr="00623F6E">
        <w:rPr>
          <w:rFonts w:ascii="Times New Roman" w:hAnsi="Times New Roman" w:cs="Times New Roman"/>
          <w:b/>
          <w:bCs/>
          <w:sz w:val="24"/>
          <w:szCs w:val="24"/>
        </w:rPr>
        <w:t xml:space="preserve"> </w:t>
      </w:r>
    </w:p>
    <w:p w14:paraId="22B223DF" w14:textId="77777777" w:rsidR="00106A3D" w:rsidRPr="00623F6E" w:rsidRDefault="00106A3D" w:rsidP="000F79FC">
      <w:pPr>
        <w:spacing w:after="0" w:line="240" w:lineRule="auto"/>
        <w:jc w:val="center"/>
        <w:rPr>
          <w:rFonts w:ascii="Times New Roman" w:hAnsi="Times New Roman" w:cs="Times New Roman"/>
          <w:b/>
          <w:bCs/>
          <w:sz w:val="24"/>
          <w:szCs w:val="24"/>
        </w:rPr>
      </w:pPr>
    </w:p>
    <w:p w14:paraId="174E480E" w14:textId="57EFF84C" w:rsidR="000F79FC" w:rsidRPr="000F79FC" w:rsidRDefault="000F79FC" w:rsidP="000F79FC">
      <w:pPr>
        <w:spacing w:after="0" w:line="240" w:lineRule="auto"/>
        <w:jc w:val="center"/>
        <w:rPr>
          <w:rFonts w:ascii="Times New Roman" w:hAnsi="Times New Roman" w:cs="Times New Roman"/>
          <w:sz w:val="24"/>
          <w:szCs w:val="24"/>
          <w:vertAlign w:val="superscript"/>
        </w:rPr>
      </w:pPr>
      <w:r w:rsidRPr="000F79FC">
        <w:rPr>
          <w:rFonts w:ascii="Times New Roman" w:hAnsi="Times New Roman" w:cs="Times New Roman"/>
          <w:sz w:val="24"/>
          <w:szCs w:val="24"/>
        </w:rPr>
        <w:t>Jhonatan Alexander Becerra Duitama</w:t>
      </w:r>
      <w:r>
        <w:rPr>
          <w:rFonts w:ascii="Times New Roman" w:hAnsi="Times New Roman" w:cs="Times New Roman"/>
          <w:sz w:val="24"/>
          <w:szCs w:val="24"/>
          <w:vertAlign w:val="superscript"/>
        </w:rPr>
        <w:t>1</w:t>
      </w:r>
    </w:p>
    <w:p w14:paraId="312F0E6A" w14:textId="77777777" w:rsidR="000F79FC" w:rsidRPr="000F79FC" w:rsidRDefault="000F79FC" w:rsidP="000F79FC">
      <w:pPr>
        <w:spacing w:after="0" w:line="240" w:lineRule="auto"/>
        <w:jc w:val="center"/>
        <w:rPr>
          <w:rFonts w:ascii="Times New Roman" w:hAnsi="Times New Roman" w:cs="Times New Roman"/>
          <w:sz w:val="24"/>
          <w:szCs w:val="24"/>
        </w:rPr>
      </w:pPr>
    </w:p>
    <w:p w14:paraId="33258148" w14:textId="1E289384" w:rsidR="00106A3D" w:rsidRDefault="000F79FC" w:rsidP="000F79FC">
      <w:pPr>
        <w:spacing w:after="0" w:line="240" w:lineRule="auto"/>
        <w:jc w:val="center"/>
        <w:rPr>
          <w:rFonts w:ascii="Times New Roman" w:hAnsi="Times New Roman" w:cs="Times New Roman"/>
          <w:sz w:val="24"/>
          <w:szCs w:val="24"/>
        </w:rPr>
      </w:pPr>
      <w:r w:rsidRPr="000F79FC">
        <w:rPr>
          <w:rFonts w:ascii="Times New Roman" w:hAnsi="Times New Roman" w:cs="Times New Roman"/>
          <w:sz w:val="24"/>
          <w:szCs w:val="24"/>
        </w:rPr>
        <w:t xml:space="preserve">Fundación Universitaria Juan de Castellanos, Ingeniería civil, Grupo de Investigación Ciencia, Innovación y Tecnología, </w:t>
      </w:r>
      <w:r w:rsidRPr="000F79FC">
        <w:rPr>
          <w:rFonts w:ascii="Times New Roman" w:hAnsi="Times New Roman" w:cs="Times New Roman"/>
          <w:sz w:val="24"/>
          <w:szCs w:val="24"/>
          <w:vertAlign w:val="superscript"/>
        </w:rPr>
        <w:t>1</w:t>
      </w:r>
      <w:r w:rsidRPr="000F79FC">
        <w:rPr>
          <w:rFonts w:ascii="Times New Roman" w:hAnsi="Times New Roman" w:cs="Times New Roman"/>
          <w:sz w:val="24"/>
          <w:szCs w:val="24"/>
        </w:rPr>
        <w:t xml:space="preserve"> jalexanderbecerra@jdc.edu.co</w:t>
      </w:r>
    </w:p>
    <w:p w14:paraId="343230FC" w14:textId="77777777" w:rsidR="000F79FC" w:rsidRDefault="000F79FC" w:rsidP="000F79FC">
      <w:pPr>
        <w:spacing w:after="0" w:line="240" w:lineRule="auto"/>
        <w:jc w:val="center"/>
        <w:rPr>
          <w:rFonts w:ascii="Times New Roman" w:hAnsi="Times New Roman" w:cs="Times New Roman"/>
          <w:sz w:val="24"/>
          <w:szCs w:val="24"/>
        </w:rPr>
      </w:pPr>
    </w:p>
    <w:p w14:paraId="057D4D58" w14:textId="77724B9B" w:rsidR="001405A7" w:rsidRDefault="00106A3D" w:rsidP="000F79FC">
      <w:pPr>
        <w:spacing w:after="0" w:line="240" w:lineRule="auto"/>
        <w:jc w:val="both"/>
        <w:rPr>
          <w:rFonts w:ascii="Times New Roman" w:hAnsi="Times New Roman" w:cs="Times New Roman"/>
          <w:sz w:val="24"/>
          <w:szCs w:val="24"/>
        </w:rPr>
      </w:pPr>
      <w:r w:rsidRPr="00623F6E">
        <w:rPr>
          <w:rFonts w:ascii="Times New Roman" w:hAnsi="Times New Roman" w:cs="Times New Roman"/>
          <w:b/>
          <w:bCs/>
          <w:sz w:val="24"/>
          <w:szCs w:val="24"/>
        </w:rPr>
        <w:t>Resumen</w:t>
      </w:r>
      <w:r w:rsidR="000F79FC">
        <w:rPr>
          <w:rFonts w:ascii="Times New Roman" w:hAnsi="Times New Roman" w:cs="Times New Roman"/>
          <w:b/>
          <w:bCs/>
          <w:sz w:val="24"/>
          <w:szCs w:val="24"/>
        </w:rPr>
        <w:t xml:space="preserve">: </w:t>
      </w:r>
      <w:r w:rsidR="001405A7">
        <w:rPr>
          <w:rFonts w:ascii="Times New Roman" w:hAnsi="Times New Roman" w:cs="Times New Roman"/>
          <w:sz w:val="24"/>
          <w:szCs w:val="24"/>
        </w:rPr>
        <w:t>En este estudio se implementarán tres métodos numéricos con el fin de calcular la deflexión en vigas estáticamente indeterminadas. Primero, se obtendrán las ecuaciones características de la viga, mediante análisis mecánico. Luego, se calculará el valor para la deflexión, dependiendo de algunas condiciones iniciales. Finalmente, se aplicarán tres métodos numéricos, con el fin de</w:t>
      </w:r>
      <w:r w:rsidR="00906F1E">
        <w:rPr>
          <w:rFonts w:ascii="Times New Roman" w:hAnsi="Times New Roman" w:cs="Times New Roman"/>
          <w:sz w:val="24"/>
          <w:szCs w:val="24"/>
        </w:rPr>
        <w:t>,</w:t>
      </w:r>
      <w:r w:rsidR="001405A7">
        <w:rPr>
          <w:rFonts w:ascii="Times New Roman" w:hAnsi="Times New Roman" w:cs="Times New Roman"/>
          <w:sz w:val="24"/>
          <w:szCs w:val="24"/>
        </w:rPr>
        <w:t xml:space="preserve"> calcular la deflexión, comparar los valores obtenidos y concluir </w:t>
      </w:r>
      <w:r w:rsidR="00906F1E">
        <w:rPr>
          <w:rFonts w:ascii="Times New Roman" w:hAnsi="Times New Roman" w:cs="Times New Roman"/>
          <w:sz w:val="24"/>
          <w:szCs w:val="24"/>
        </w:rPr>
        <w:t>cuál</w:t>
      </w:r>
      <w:r w:rsidR="001405A7">
        <w:rPr>
          <w:rFonts w:ascii="Times New Roman" w:hAnsi="Times New Roman" w:cs="Times New Roman"/>
          <w:sz w:val="24"/>
          <w:szCs w:val="24"/>
        </w:rPr>
        <w:t xml:space="preserve"> de los tres es el que más se aproxima</w:t>
      </w:r>
      <w:r w:rsidR="00906F1E">
        <w:rPr>
          <w:rFonts w:ascii="Times New Roman" w:hAnsi="Times New Roman" w:cs="Times New Roman"/>
          <w:sz w:val="24"/>
          <w:szCs w:val="24"/>
        </w:rPr>
        <w:t xml:space="preserve"> al valor real</w:t>
      </w:r>
      <w:r w:rsidR="001405A7">
        <w:rPr>
          <w:rFonts w:ascii="Times New Roman" w:hAnsi="Times New Roman" w:cs="Times New Roman"/>
          <w:sz w:val="24"/>
          <w:szCs w:val="24"/>
        </w:rPr>
        <w:t>. Los métodos numéricos que se utilizarán serán el método de Euler, el método de Runge-</w:t>
      </w:r>
      <w:proofErr w:type="spellStart"/>
      <w:r w:rsidR="001405A7">
        <w:rPr>
          <w:rFonts w:ascii="Times New Roman" w:hAnsi="Times New Roman" w:cs="Times New Roman"/>
          <w:sz w:val="24"/>
          <w:szCs w:val="24"/>
        </w:rPr>
        <w:t>Kutta</w:t>
      </w:r>
      <w:proofErr w:type="spellEnd"/>
      <w:r w:rsidR="001405A7">
        <w:rPr>
          <w:rFonts w:ascii="Times New Roman" w:hAnsi="Times New Roman" w:cs="Times New Roman"/>
          <w:sz w:val="24"/>
          <w:szCs w:val="24"/>
        </w:rPr>
        <w:t xml:space="preserve"> y el método de diferencias finitas. Se espera </w:t>
      </w:r>
      <w:r w:rsidR="00906F1E">
        <w:rPr>
          <w:rFonts w:ascii="Times New Roman" w:hAnsi="Times New Roman" w:cs="Times New Roman"/>
          <w:sz w:val="24"/>
          <w:szCs w:val="24"/>
        </w:rPr>
        <w:t>que,</w:t>
      </w:r>
      <w:r w:rsidR="001405A7">
        <w:rPr>
          <w:rFonts w:ascii="Times New Roman" w:hAnsi="Times New Roman" w:cs="Times New Roman"/>
          <w:sz w:val="24"/>
          <w:szCs w:val="24"/>
        </w:rPr>
        <w:t xml:space="preserve"> con este trabajo, la manera de calcular las </w:t>
      </w:r>
      <w:r w:rsidR="00906F1E">
        <w:rPr>
          <w:rFonts w:ascii="Times New Roman" w:hAnsi="Times New Roman" w:cs="Times New Roman"/>
          <w:sz w:val="24"/>
          <w:szCs w:val="24"/>
        </w:rPr>
        <w:t>deflexiones</w:t>
      </w:r>
      <w:r w:rsidR="001405A7">
        <w:rPr>
          <w:rFonts w:ascii="Times New Roman" w:hAnsi="Times New Roman" w:cs="Times New Roman"/>
          <w:sz w:val="24"/>
          <w:szCs w:val="24"/>
        </w:rPr>
        <w:t xml:space="preserve"> en las vigas </w:t>
      </w:r>
      <w:r w:rsidR="00906F1E">
        <w:rPr>
          <w:rFonts w:ascii="Times New Roman" w:hAnsi="Times New Roman" w:cs="Times New Roman"/>
          <w:sz w:val="24"/>
          <w:szCs w:val="24"/>
        </w:rPr>
        <w:t>se vuelva más eficiente.</w:t>
      </w:r>
    </w:p>
    <w:p w14:paraId="75B3F756" w14:textId="77777777" w:rsidR="000F79FC" w:rsidRDefault="000F79FC" w:rsidP="000F79FC">
      <w:pPr>
        <w:spacing w:after="0" w:line="240" w:lineRule="auto"/>
        <w:jc w:val="both"/>
        <w:rPr>
          <w:rFonts w:ascii="Times New Roman" w:hAnsi="Times New Roman" w:cs="Times New Roman"/>
          <w:sz w:val="24"/>
          <w:szCs w:val="24"/>
        </w:rPr>
      </w:pPr>
    </w:p>
    <w:p w14:paraId="59C2E579" w14:textId="51BF58C7" w:rsidR="000F79FC" w:rsidRDefault="000F79FC" w:rsidP="000F79FC">
      <w:pPr>
        <w:spacing w:after="0" w:line="240" w:lineRule="auto"/>
        <w:jc w:val="both"/>
        <w:rPr>
          <w:rFonts w:ascii="Times New Roman" w:hAnsi="Times New Roman" w:cs="Times New Roman"/>
          <w:sz w:val="24"/>
          <w:szCs w:val="24"/>
        </w:rPr>
      </w:pPr>
      <w:r w:rsidRPr="000F79FC">
        <w:rPr>
          <w:rFonts w:ascii="Times New Roman" w:hAnsi="Times New Roman" w:cs="Times New Roman"/>
          <w:b/>
          <w:bCs/>
          <w:sz w:val="24"/>
          <w:szCs w:val="24"/>
        </w:rPr>
        <w:t>Palabras clave:</w:t>
      </w:r>
      <w:r>
        <w:rPr>
          <w:rFonts w:ascii="Times New Roman" w:hAnsi="Times New Roman" w:cs="Times New Roman"/>
          <w:sz w:val="24"/>
          <w:szCs w:val="24"/>
        </w:rPr>
        <w:t xml:space="preserve"> </w:t>
      </w:r>
      <w:r w:rsidR="00231A9E">
        <w:rPr>
          <w:rFonts w:ascii="Times New Roman" w:hAnsi="Times New Roman" w:cs="Times New Roman"/>
          <w:sz w:val="24"/>
          <w:szCs w:val="24"/>
        </w:rPr>
        <w:t xml:space="preserve">Vigas, deflexión, </w:t>
      </w:r>
      <w:r w:rsidR="00231A9E">
        <w:rPr>
          <w:rFonts w:ascii="Times New Roman" w:hAnsi="Times New Roman" w:cs="Times New Roman"/>
          <w:sz w:val="24"/>
          <w:szCs w:val="24"/>
        </w:rPr>
        <w:t>Runge-</w:t>
      </w:r>
      <w:proofErr w:type="spellStart"/>
      <w:r w:rsidR="00231A9E">
        <w:rPr>
          <w:rFonts w:ascii="Times New Roman" w:hAnsi="Times New Roman" w:cs="Times New Roman"/>
          <w:sz w:val="24"/>
          <w:szCs w:val="24"/>
        </w:rPr>
        <w:t>Kutta</w:t>
      </w:r>
      <w:proofErr w:type="spellEnd"/>
      <w:r w:rsidR="00231A9E">
        <w:rPr>
          <w:rFonts w:ascii="Times New Roman" w:hAnsi="Times New Roman" w:cs="Times New Roman"/>
          <w:sz w:val="24"/>
          <w:szCs w:val="24"/>
        </w:rPr>
        <w:t xml:space="preserve">, </w:t>
      </w:r>
      <w:r w:rsidR="00231A9E">
        <w:rPr>
          <w:rFonts w:ascii="Times New Roman" w:hAnsi="Times New Roman" w:cs="Times New Roman"/>
          <w:sz w:val="24"/>
          <w:szCs w:val="24"/>
        </w:rPr>
        <w:t>diferencias finitas</w:t>
      </w:r>
      <w:r w:rsidR="00231A9E">
        <w:rPr>
          <w:rFonts w:ascii="Times New Roman" w:hAnsi="Times New Roman" w:cs="Times New Roman"/>
          <w:sz w:val="24"/>
          <w:szCs w:val="24"/>
        </w:rPr>
        <w:t xml:space="preserve">, </w:t>
      </w:r>
      <w:r w:rsidR="00231A9E">
        <w:rPr>
          <w:rFonts w:ascii="Times New Roman" w:hAnsi="Times New Roman" w:cs="Times New Roman"/>
          <w:sz w:val="24"/>
          <w:szCs w:val="24"/>
        </w:rPr>
        <w:t>método de Euler</w:t>
      </w:r>
      <w:r w:rsidR="00231A9E">
        <w:rPr>
          <w:rFonts w:ascii="Times New Roman" w:hAnsi="Times New Roman" w:cs="Times New Roman"/>
          <w:sz w:val="24"/>
          <w:szCs w:val="24"/>
        </w:rPr>
        <w:t>.</w:t>
      </w:r>
    </w:p>
    <w:p w14:paraId="5C4577E1" w14:textId="77777777" w:rsidR="00231A9E" w:rsidRDefault="00231A9E" w:rsidP="000F79FC">
      <w:pPr>
        <w:spacing w:after="0" w:line="240" w:lineRule="auto"/>
        <w:jc w:val="both"/>
        <w:rPr>
          <w:rFonts w:ascii="Times New Roman" w:hAnsi="Times New Roman" w:cs="Times New Roman"/>
          <w:sz w:val="24"/>
          <w:szCs w:val="24"/>
        </w:rPr>
      </w:pPr>
    </w:p>
    <w:p w14:paraId="372BBD3E" w14:textId="7D8B7137" w:rsidR="00231A9E" w:rsidRPr="00231A9E" w:rsidRDefault="00231A9E" w:rsidP="00231A9E">
      <w:pPr>
        <w:spacing w:after="0" w:line="240" w:lineRule="auto"/>
        <w:jc w:val="both"/>
        <w:rPr>
          <w:rFonts w:ascii="Times New Roman" w:hAnsi="Times New Roman" w:cs="Times New Roman"/>
          <w:sz w:val="24"/>
          <w:szCs w:val="24"/>
        </w:rPr>
      </w:pPr>
      <w:proofErr w:type="spellStart"/>
      <w:r w:rsidRPr="00231A9E">
        <w:rPr>
          <w:rFonts w:ascii="Times New Roman" w:hAnsi="Times New Roman" w:cs="Times New Roman"/>
          <w:b/>
          <w:bCs/>
          <w:sz w:val="24"/>
          <w:szCs w:val="24"/>
        </w:rPr>
        <w:t>Ab</w:t>
      </w:r>
      <w:r>
        <w:rPr>
          <w:rFonts w:ascii="Times New Roman" w:hAnsi="Times New Roman" w:cs="Times New Roman"/>
          <w:b/>
          <w:bCs/>
          <w:sz w:val="24"/>
          <w:szCs w:val="24"/>
        </w:rPr>
        <w:t>s</w:t>
      </w:r>
      <w:r w:rsidRPr="00231A9E">
        <w:rPr>
          <w:rFonts w:ascii="Times New Roman" w:hAnsi="Times New Roman" w:cs="Times New Roman"/>
          <w:b/>
          <w:bCs/>
          <w:sz w:val="24"/>
          <w:szCs w:val="24"/>
        </w:rPr>
        <w:t>tract</w:t>
      </w:r>
      <w:proofErr w:type="spellEnd"/>
      <w:r w:rsidRPr="00231A9E">
        <w:rPr>
          <w:rFonts w:ascii="Times New Roman" w:hAnsi="Times New Roman" w:cs="Times New Roman"/>
          <w:b/>
          <w:bCs/>
          <w:sz w:val="24"/>
          <w:szCs w:val="24"/>
        </w:rPr>
        <w:t>:</w:t>
      </w:r>
      <w:r w:rsidRPr="00231A9E">
        <w:rPr>
          <w:rFonts w:ascii="Times New Roman" w:hAnsi="Times New Roman" w:cs="Times New Roman"/>
          <w:sz w:val="24"/>
          <w:szCs w:val="24"/>
        </w:rPr>
        <w:t xml:space="preserve"> In </w:t>
      </w:r>
      <w:proofErr w:type="spellStart"/>
      <w:r w:rsidRPr="00231A9E">
        <w:rPr>
          <w:rFonts w:ascii="Times New Roman" w:hAnsi="Times New Roman" w:cs="Times New Roman"/>
          <w:sz w:val="24"/>
          <w:szCs w:val="24"/>
        </w:rPr>
        <w:t>this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study</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three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numerical</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methods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will</w:t>
      </w:r>
      <w:proofErr w:type="spellEnd"/>
      <w:r w:rsidRPr="00231A9E">
        <w:rPr>
          <w:rFonts w:ascii="Times New Roman" w:hAnsi="Times New Roman" w:cs="Times New Roman"/>
          <w:sz w:val="24"/>
          <w:szCs w:val="24"/>
        </w:rPr>
        <w:t xml:space="preserve"> be </w:t>
      </w:r>
      <w:proofErr w:type="spellStart"/>
      <w:r w:rsidRPr="00231A9E">
        <w:rPr>
          <w:rFonts w:ascii="Times New Roman" w:hAnsi="Times New Roman" w:cs="Times New Roman"/>
          <w:sz w:val="24"/>
          <w:szCs w:val="24"/>
        </w:rPr>
        <w:t>implemented</w:t>
      </w:r>
      <w:proofErr w:type="spellEnd"/>
      <w:r w:rsidRPr="00231A9E">
        <w:rPr>
          <w:rFonts w:ascii="Times New Roman" w:hAnsi="Times New Roman" w:cs="Times New Roman"/>
          <w:sz w:val="24"/>
          <w:szCs w:val="24"/>
        </w:rPr>
        <w:t xml:space="preserve"> in </w:t>
      </w:r>
      <w:proofErr w:type="spellStart"/>
      <w:r w:rsidRPr="00231A9E">
        <w:rPr>
          <w:rFonts w:ascii="Times New Roman" w:hAnsi="Times New Roman" w:cs="Times New Roman"/>
          <w:sz w:val="24"/>
          <w:szCs w:val="24"/>
        </w:rPr>
        <w:t>order</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to</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calculate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deflection</w:t>
      </w:r>
      <w:proofErr w:type="spellEnd"/>
      <w:r w:rsidRPr="00231A9E">
        <w:rPr>
          <w:rFonts w:ascii="Times New Roman" w:hAnsi="Times New Roman" w:cs="Times New Roman"/>
          <w:sz w:val="24"/>
          <w:szCs w:val="24"/>
        </w:rPr>
        <w:t xml:space="preserve"> in </w:t>
      </w:r>
      <w:proofErr w:type="spellStart"/>
      <w:r w:rsidRPr="00231A9E">
        <w:rPr>
          <w:rFonts w:ascii="Times New Roman" w:hAnsi="Times New Roman" w:cs="Times New Roman"/>
          <w:sz w:val="24"/>
          <w:szCs w:val="24"/>
        </w:rPr>
        <w:t>statically</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undetermined</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beams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First</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characteristic</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equations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of</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beam</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will</w:t>
      </w:r>
      <w:proofErr w:type="spellEnd"/>
      <w:r w:rsidRPr="00231A9E">
        <w:rPr>
          <w:rFonts w:ascii="Times New Roman" w:hAnsi="Times New Roman" w:cs="Times New Roman"/>
          <w:sz w:val="24"/>
          <w:szCs w:val="24"/>
        </w:rPr>
        <w:t xml:space="preserve"> be </w:t>
      </w:r>
      <w:proofErr w:type="spellStart"/>
      <w:r w:rsidRPr="00231A9E">
        <w:rPr>
          <w:rFonts w:ascii="Times New Roman" w:hAnsi="Times New Roman" w:cs="Times New Roman"/>
          <w:sz w:val="24"/>
          <w:szCs w:val="24"/>
        </w:rPr>
        <w:t>obtained</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by</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mechanical</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analysis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value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for</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deflection</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will</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then</w:t>
      </w:r>
      <w:proofErr w:type="spellEnd"/>
      <w:r w:rsidRPr="00231A9E">
        <w:rPr>
          <w:rFonts w:ascii="Times New Roman" w:hAnsi="Times New Roman" w:cs="Times New Roman"/>
          <w:sz w:val="24"/>
          <w:szCs w:val="24"/>
        </w:rPr>
        <w:t xml:space="preserve"> be </w:t>
      </w:r>
      <w:proofErr w:type="spellStart"/>
      <w:r w:rsidRPr="00231A9E">
        <w:rPr>
          <w:rFonts w:ascii="Times New Roman" w:hAnsi="Times New Roman" w:cs="Times New Roman"/>
          <w:sz w:val="24"/>
          <w:szCs w:val="24"/>
        </w:rPr>
        <w:t>calculated</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depending</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on</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some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initial</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conditions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Finally</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three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numerical</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methods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will</w:t>
      </w:r>
      <w:proofErr w:type="spellEnd"/>
      <w:r w:rsidRPr="00231A9E">
        <w:rPr>
          <w:rFonts w:ascii="Times New Roman" w:hAnsi="Times New Roman" w:cs="Times New Roman"/>
          <w:sz w:val="24"/>
          <w:szCs w:val="24"/>
        </w:rPr>
        <w:t xml:space="preserve"> be </w:t>
      </w:r>
      <w:proofErr w:type="spellStart"/>
      <w:r w:rsidRPr="00231A9E">
        <w:rPr>
          <w:rFonts w:ascii="Times New Roman" w:hAnsi="Times New Roman" w:cs="Times New Roman"/>
          <w:sz w:val="24"/>
          <w:szCs w:val="24"/>
        </w:rPr>
        <w:t>applied</w:t>
      </w:r>
      <w:proofErr w:type="spellEnd"/>
      <w:r w:rsidRPr="00231A9E">
        <w:rPr>
          <w:rFonts w:ascii="Times New Roman" w:hAnsi="Times New Roman" w:cs="Times New Roman"/>
          <w:sz w:val="24"/>
          <w:szCs w:val="24"/>
        </w:rPr>
        <w:t xml:space="preserve"> in </w:t>
      </w:r>
      <w:proofErr w:type="spellStart"/>
      <w:r w:rsidRPr="00231A9E">
        <w:rPr>
          <w:rFonts w:ascii="Times New Roman" w:hAnsi="Times New Roman" w:cs="Times New Roman"/>
          <w:sz w:val="24"/>
          <w:szCs w:val="24"/>
        </w:rPr>
        <w:t>order</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to</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calculate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deflection</w:t>
      </w:r>
      <w:proofErr w:type="spellEnd"/>
      <w:r w:rsidRPr="00231A9E">
        <w:rPr>
          <w:rFonts w:ascii="Times New Roman" w:hAnsi="Times New Roman" w:cs="Times New Roman"/>
          <w:sz w:val="24"/>
          <w:szCs w:val="24"/>
        </w:rPr>
        <w:t xml:space="preserve">, compare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values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obtained</w:t>
      </w:r>
      <w:proofErr w:type="spellEnd"/>
      <w:r w:rsidRPr="00231A9E">
        <w:rPr>
          <w:rFonts w:ascii="Times New Roman" w:hAnsi="Times New Roman" w:cs="Times New Roman"/>
          <w:sz w:val="24"/>
          <w:szCs w:val="24"/>
        </w:rPr>
        <w:t xml:space="preserve"> and </w:t>
      </w:r>
      <w:proofErr w:type="spellStart"/>
      <w:r w:rsidRPr="00231A9E">
        <w:rPr>
          <w:rFonts w:ascii="Times New Roman" w:hAnsi="Times New Roman" w:cs="Times New Roman"/>
          <w:sz w:val="24"/>
          <w:szCs w:val="24"/>
        </w:rPr>
        <w:t>conclude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which</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of</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three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is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closest</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to</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actual </w:t>
      </w:r>
      <w:proofErr w:type="spellStart"/>
      <w:r w:rsidRPr="00231A9E">
        <w:rPr>
          <w:rFonts w:ascii="Times New Roman" w:hAnsi="Times New Roman" w:cs="Times New Roman"/>
          <w:sz w:val="24"/>
          <w:szCs w:val="24"/>
        </w:rPr>
        <w:t>value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numerical</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methods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that</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will</w:t>
      </w:r>
      <w:proofErr w:type="spellEnd"/>
      <w:r w:rsidRPr="00231A9E">
        <w:rPr>
          <w:rFonts w:ascii="Times New Roman" w:hAnsi="Times New Roman" w:cs="Times New Roman"/>
          <w:sz w:val="24"/>
          <w:szCs w:val="24"/>
        </w:rPr>
        <w:t xml:space="preserve"> be </w:t>
      </w:r>
      <w:proofErr w:type="spellStart"/>
      <w:r w:rsidRPr="00231A9E">
        <w:rPr>
          <w:rFonts w:ascii="Times New Roman" w:hAnsi="Times New Roman" w:cs="Times New Roman"/>
          <w:sz w:val="24"/>
          <w:szCs w:val="24"/>
        </w:rPr>
        <w:t>used</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will</w:t>
      </w:r>
      <w:proofErr w:type="spellEnd"/>
      <w:r w:rsidRPr="00231A9E">
        <w:rPr>
          <w:rFonts w:ascii="Times New Roman" w:hAnsi="Times New Roman" w:cs="Times New Roman"/>
          <w:sz w:val="24"/>
          <w:szCs w:val="24"/>
        </w:rPr>
        <w:t xml:space="preserve"> be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Euler </w:t>
      </w:r>
      <w:proofErr w:type="spellStart"/>
      <w:r w:rsidRPr="00231A9E">
        <w:rPr>
          <w:rFonts w:ascii="Times New Roman" w:hAnsi="Times New Roman" w:cs="Times New Roman"/>
          <w:sz w:val="24"/>
          <w:szCs w:val="24"/>
        </w:rPr>
        <w:t>method</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Runge-</w:t>
      </w:r>
      <w:proofErr w:type="spellStart"/>
      <w:r w:rsidRPr="00231A9E">
        <w:rPr>
          <w:rFonts w:ascii="Times New Roman" w:hAnsi="Times New Roman" w:cs="Times New Roman"/>
          <w:sz w:val="24"/>
          <w:szCs w:val="24"/>
        </w:rPr>
        <w:t>Kutta</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method</w:t>
      </w:r>
      <w:proofErr w:type="spellEnd"/>
      <w:r w:rsidRPr="00231A9E">
        <w:rPr>
          <w:rFonts w:ascii="Times New Roman" w:hAnsi="Times New Roman" w:cs="Times New Roman"/>
          <w:sz w:val="24"/>
          <w:szCs w:val="24"/>
        </w:rPr>
        <w:t xml:space="preserve"> and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finite </w:t>
      </w:r>
      <w:proofErr w:type="spellStart"/>
      <w:r w:rsidRPr="00231A9E">
        <w:rPr>
          <w:rFonts w:ascii="Times New Roman" w:hAnsi="Times New Roman" w:cs="Times New Roman"/>
          <w:sz w:val="24"/>
          <w:szCs w:val="24"/>
        </w:rPr>
        <w:t>difference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method</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With</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this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work</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way</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to</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calculate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deflections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on</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the</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beams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is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expected</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to</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become</w:t>
      </w:r>
      <w:proofErr w:type="spellEnd"/>
      <w:r w:rsidRPr="00231A9E">
        <w:rPr>
          <w:rFonts w:ascii="Times New Roman" w:hAnsi="Times New Roman" w:cs="Times New Roman"/>
          <w:sz w:val="24"/>
          <w:szCs w:val="24"/>
        </w:rPr>
        <w:t xml:space="preserve"> more </w:t>
      </w:r>
      <w:proofErr w:type="spellStart"/>
      <w:r w:rsidRPr="00231A9E">
        <w:rPr>
          <w:rFonts w:ascii="Times New Roman" w:hAnsi="Times New Roman" w:cs="Times New Roman"/>
          <w:sz w:val="24"/>
          <w:szCs w:val="24"/>
        </w:rPr>
        <w:t>efficient</w:t>
      </w:r>
      <w:proofErr w:type="spellEnd"/>
      <w:r w:rsidRPr="00231A9E">
        <w:rPr>
          <w:rFonts w:ascii="Times New Roman" w:hAnsi="Times New Roman" w:cs="Times New Roman"/>
          <w:sz w:val="24"/>
          <w:szCs w:val="24"/>
        </w:rPr>
        <w:t>.</w:t>
      </w:r>
    </w:p>
    <w:p w14:paraId="2407B23E" w14:textId="77777777" w:rsidR="00231A9E" w:rsidRPr="00231A9E" w:rsidRDefault="00231A9E" w:rsidP="00231A9E">
      <w:pPr>
        <w:spacing w:after="0" w:line="240" w:lineRule="auto"/>
        <w:jc w:val="both"/>
        <w:rPr>
          <w:rFonts w:ascii="Times New Roman" w:hAnsi="Times New Roman" w:cs="Times New Roman"/>
          <w:sz w:val="24"/>
          <w:szCs w:val="24"/>
        </w:rPr>
      </w:pPr>
    </w:p>
    <w:p w14:paraId="6DD2E391" w14:textId="7AA3A341" w:rsidR="00231A9E" w:rsidRPr="000F79FC" w:rsidRDefault="00231A9E" w:rsidP="00231A9E">
      <w:pPr>
        <w:spacing w:after="0" w:line="240" w:lineRule="auto"/>
        <w:jc w:val="both"/>
        <w:rPr>
          <w:rFonts w:ascii="Times New Roman" w:hAnsi="Times New Roman" w:cs="Times New Roman"/>
          <w:sz w:val="24"/>
          <w:szCs w:val="24"/>
        </w:rPr>
      </w:pPr>
      <w:r w:rsidRPr="00231A9E">
        <w:rPr>
          <w:rFonts w:ascii="Times New Roman" w:hAnsi="Times New Roman" w:cs="Times New Roman"/>
          <w:b/>
          <w:bCs/>
          <w:sz w:val="24"/>
          <w:szCs w:val="24"/>
        </w:rPr>
        <w:t xml:space="preserve">Key </w:t>
      </w:r>
      <w:proofErr w:type="spellStart"/>
      <w:r w:rsidRPr="00231A9E">
        <w:rPr>
          <w:rFonts w:ascii="Times New Roman" w:hAnsi="Times New Roman" w:cs="Times New Roman"/>
          <w:b/>
          <w:bCs/>
          <w:sz w:val="24"/>
          <w:szCs w:val="24"/>
        </w:rPr>
        <w:t>words</w:t>
      </w:r>
      <w:proofErr w:type="spellEnd"/>
      <w:r w:rsidRPr="00231A9E">
        <w:rPr>
          <w:rFonts w:ascii="Times New Roman" w:hAnsi="Times New Roman" w:cs="Times New Roman"/>
          <w:b/>
          <w:bCs/>
          <w:sz w:val="24"/>
          <w:szCs w:val="24"/>
        </w:rPr>
        <w:t>:</w:t>
      </w:r>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beams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deflection</w:t>
      </w:r>
      <w:proofErr w:type="spellEnd"/>
      <w:r w:rsidRPr="00231A9E">
        <w:rPr>
          <w:rFonts w:ascii="Times New Roman" w:hAnsi="Times New Roman" w:cs="Times New Roman"/>
          <w:sz w:val="24"/>
          <w:szCs w:val="24"/>
        </w:rPr>
        <w:t>, Runge-</w:t>
      </w:r>
      <w:proofErr w:type="spellStart"/>
      <w:r w:rsidRPr="00231A9E">
        <w:rPr>
          <w:rFonts w:ascii="Times New Roman" w:hAnsi="Times New Roman" w:cs="Times New Roman"/>
          <w:sz w:val="24"/>
          <w:szCs w:val="24"/>
        </w:rPr>
        <w:t>Kutta</w:t>
      </w:r>
      <w:proofErr w:type="spellEnd"/>
      <w:r w:rsidRPr="00231A9E">
        <w:rPr>
          <w:rFonts w:ascii="Times New Roman" w:hAnsi="Times New Roman" w:cs="Times New Roman"/>
          <w:sz w:val="24"/>
          <w:szCs w:val="24"/>
        </w:rPr>
        <w:t xml:space="preserve">, finite </w:t>
      </w:r>
      <w:proofErr w:type="spellStart"/>
      <w:r w:rsidRPr="00231A9E">
        <w:rPr>
          <w:rFonts w:ascii="Times New Roman" w:hAnsi="Times New Roman" w:cs="Times New Roman"/>
          <w:sz w:val="24"/>
          <w:szCs w:val="24"/>
        </w:rPr>
        <w:t>differences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Euler's</w:t>
      </w:r>
      <w:proofErr w:type="spellEnd"/>
      <w:r w:rsidRPr="00231A9E">
        <w:rPr>
          <w:rFonts w:ascii="Times New Roman" w:hAnsi="Times New Roman" w:cs="Times New Roman"/>
          <w:sz w:val="24"/>
          <w:szCs w:val="24"/>
        </w:rPr>
        <w:t xml:space="preserve"> </w:t>
      </w:r>
      <w:proofErr w:type="spellStart"/>
      <w:r w:rsidRPr="00231A9E">
        <w:rPr>
          <w:rFonts w:ascii="Times New Roman" w:hAnsi="Times New Roman" w:cs="Times New Roman"/>
          <w:sz w:val="24"/>
          <w:szCs w:val="24"/>
        </w:rPr>
        <w:t>method</w:t>
      </w:r>
      <w:proofErr w:type="spellEnd"/>
      <w:r w:rsidRPr="00231A9E">
        <w:rPr>
          <w:rFonts w:ascii="Times New Roman" w:hAnsi="Times New Roman" w:cs="Times New Roman"/>
          <w:sz w:val="24"/>
          <w:szCs w:val="24"/>
        </w:rPr>
        <w:t>.</w:t>
      </w:r>
    </w:p>
    <w:p w14:paraId="5B4D5A79" w14:textId="77777777" w:rsidR="00106A3D" w:rsidRDefault="00106A3D" w:rsidP="000F79FC">
      <w:pPr>
        <w:spacing w:after="0" w:line="240" w:lineRule="auto"/>
        <w:jc w:val="both"/>
        <w:rPr>
          <w:rFonts w:ascii="Times New Roman" w:hAnsi="Times New Roman" w:cs="Times New Roman"/>
          <w:sz w:val="24"/>
          <w:szCs w:val="24"/>
        </w:rPr>
      </w:pPr>
    </w:p>
    <w:p w14:paraId="330CE0F1" w14:textId="158B5080" w:rsidR="00461D7D" w:rsidRDefault="00234F31" w:rsidP="000F79F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INTRODUCCIÓN</w:t>
      </w:r>
    </w:p>
    <w:p w14:paraId="24938185" w14:textId="77777777" w:rsidR="00234F31" w:rsidRPr="00623F6E" w:rsidRDefault="00234F31" w:rsidP="000F79FC">
      <w:pPr>
        <w:spacing w:after="0" w:line="240" w:lineRule="auto"/>
        <w:jc w:val="center"/>
        <w:rPr>
          <w:rFonts w:ascii="Times New Roman" w:hAnsi="Times New Roman" w:cs="Times New Roman"/>
          <w:b/>
          <w:bCs/>
          <w:sz w:val="24"/>
          <w:szCs w:val="24"/>
        </w:rPr>
      </w:pPr>
    </w:p>
    <w:p w14:paraId="55FBB27B" w14:textId="77777777" w:rsidR="00234F31" w:rsidRDefault="00234F31" w:rsidP="000F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 vigas, son elementos estructurales diseñados para soportar fuerzas o cargas aplicadas en varios puntos a lo largo de ellas. Generalmente, las vigas son barras prismáticas rectas y largas. A una viga se le pueden aplicar cargas puntuales, distribuidas o una combinación de ambas. Mayormente, las fuerzas son perpendiculares al eje axial de la viga, y únicamente producen esfuerzos cortantes y flectores. Cuando se diseña una viga, se deben considerar dos factores. Primero, las fuerzas cortantes y los momentos flectores producidos por la condición de carga; y, segundo, la sección transversal que mejor soporte las fuerzas y momentos internos, determinadas en el primer factor. La acción de las fuerzas, sobre la viga, genera desplazamientos verticales denominados deflexiones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{"citationItems":[{"id":"ITEM-1","itemData":{"ISBN":"2011034388","author":[{"dropping-particle":"","family":"Beer","given":"Ferdinand P.","non-dropping-particle":"","parse-names":false,"suffix":""},{"dropping-particle":"","family":"Johnston","given":"E. Rusell","non-dropping-particle":"","parse-names":false,"suffix":""},{"dropping-particle":"","family":"Mazurek","given":"David F.","non-dropping-particle":"","parse-names":false,"suffix":""},{"dropping-particle":"","family":"Cornwell","given":"Phillip J.","non-dropping-particle":"","parse-names":false,"suffix":""}],"edition":"10 th","id":"ITEM-1","issued":{"date-parts":[["2013"]]},"number-of-pages":"1398","publisher":"McGrawHill","title":"Vector mechanics for engineers - statics","type":"book"},"uris":["http://www.mendeley.com/documents/?uuid=59e900d3-16b8-4486-8987-8b11d8a98520"]}],"mendeley":{"formattedCitation":"(Beer, Johnston, Mazurek, &amp; Cornwell, 2013)","plainTextFormattedCitation":"(Beer, Johnston, Mazurek, &amp; Cornwell, 2013)","previouslyFormattedCitation":"(Beer, Johnston, Mazurek, &amp; Cornwell, 2013)"},"properties":{"noteIndex":0},"schema":"https://github.com/citation-style-language/schema/raw/master/csl-citation.json"}</w:instrText>
      </w:r>
      <w:r>
        <w:rPr>
          <w:rFonts w:ascii="Times New Roman" w:hAnsi="Times New Roman" w:cs="Times New Roman"/>
          <w:sz w:val="24"/>
          <w:szCs w:val="24"/>
        </w:rPr>
        <w:fldChar w:fldCharType="separate"/>
      </w:r>
      <w:r w:rsidRPr="000D7993">
        <w:rPr>
          <w:rFonts w:ascii="Times New Roman" w:hAnsi="Times New Roman" w:cs="Times New Roman"/>
          <w:noProof/>
          <w:sz w:val="24"/>
          <w:szCs w:val="24"/>
        </w:rPr>
        <w:t>(Beer, Johnston, Mazurek, &amp; Cornwell, 2013)</w:t>
      </w:r>
      <w:r>
        <w:rPr>
          <w:rFonts w:ascii="Times New Roman" w:hAnsi="Times New Roman" w:cs="Times New Roman"/>
          <w:sz w:val="24"/>
          <w:szCs w:val="24"/>
        </w:rPr>
        <w:fldChar w:fldCharType="end"/>
      </w:r>
      <w:r>
        <w:rPr>
          <w:rFonts w:ascii="Times New Roman" w:hAnsi="Times New Roman" w:cs="Times New Roman"/>
          <w:sz w:val="24"/>
          <w:szCs w:val="24"/>
        </w:rPr>
        <w:t>.</w:t>
      </w:r>
    </w:p>
    <w:p w14:paraId="3118E5D0" w14:textId="77777777" w:rsidR="00234F31" w:rsidRDefault="00234F31" w:rsidP="000F79FC">
      <w:pPr>
        <w:spacing w:after="0" w:line="240" w:lineRule="auto"/>
        <w:jc w:val="both"/>
        <w:rPr>
          <w:rFonts w:ascii="Times New Roman" w:hAnsi="Times New Roman" w:cs="Times New Roman"/>
          <w:sz w:val="24"/>
          <w:szCs w:val="24"/>
        </w:rPr>
      </w:pPr>
    </w:p>
    <w:p w14:paraId="33FB0CE6" w14:textId="77777777" w:rsidR="00234F31" w:rsidRDefault="00234F31" w:rsidP="000F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 deflexiones, son pequeñas deformaciones verticales que sufre la viga por el efecto de los momentos flectores internos. La curva que representa estas deformaciones verticales se </w:t>
      </w:r>
      <w:r>
        <w:rPr>
          <w:rFonts w:ascii="Times New Roman" w:hAnsi="Times New Roman" w:cs="Times New Roman"/>
          <w:sz w:val="24"/>
          <w:szCs w:val="24"/>
        </w:rPr>
        <w:lastRenderedPageBreak/>
        <w:t xml:space="preserve">denomina elástica o curva elástica. Entre más pequeñas sean estás deflexiones, más rígida será la viga. Cuando se diseña una viga, se espera que su rigidez sea mayor que su resistencia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{"citationItems":[{"id":"ITEM-1","itemData":{"author":[{"dropping-particle":"","family":"Pytel","given":"Andrew","non-dropping-particle":"","parse-names":false,"suffix":""},{"dropping-particle":"","family":"Singer","given":"Ferdinand L.","non-dropping-particle":"","parse-names":false,"suffix":""}],"edition":"Cuarta edi","id":"ITEM-1","issued":{"date-parts":[["2001"]]},"number-of-pages":"620","publisher":"Alfaomega","title":"Resistencia de materiales - Introducción a la mecánica de sólidos","type":"book"},"uris":["http://www.mendeley.com/documents/?uuid=7c41282c-4353-4cee-8165-c0e0817f0b7d"]}],"mendeley":{"formattedCitation":"(Pytel &amp; Singer, 2001)","plainTextFormattedCitation":"(Pytel &amp; Singer, 2001)","previouslyFormattedCitation":"(Pytel &amp; Singer, 2001)"},"properties":{"noteIndex":0},"schema":"https://github.com/citation-style-language/schema/raw/master/csl-citation.json"}</w:instrText>
      </w:r>
      <w:r>
        <w:rPr>
          <w:rFonts w:ascii="Times New Roman" w:hAnsi="Times New Roman" w:cs="Times New Roman"/>
          <w:sz w:val="24"/>
          <w:szCs w:val="24"/>
        </w:rPr>
        <w:fldChar w:fldCharType="separate"/>
      </w:r>
      <w:r w:rsidRPr="00356E66">
        <w:rPr>
          <w:rFonts w:ascii="Times New Roman" w:hAnsi="Times New Roman" w:cs="Times New Roman"/>
          <w:noProof/>
          <w:sz w:val="24"/>
          <w:szCs w:val="24"/>
        </w:rPr>
        <w:t>(Pytel &amp; Singer, 2001)</w:t>
      </w:r>
      <w:r>
        <w:rPr>
          <w:rFonts w:ascii="Times New Roman" w:hAnsi="Times New Roman" w:cs="Times New Roman"/>
          <w:sz w:val="24"/>
          <w:szCs w:val="24"/>
        </w:rPr>
        <w:fldChar w:fldCharType="end"/>
      </w:r>
      <w:r>
        <w:rPr>
          <w:rFonts w:ascii="Times New Roman" w:hAnsi="Times New Roman" w:cs="Times New Roman"/>
          <w:sz w:val="24"/>
          <w:szCs w:val="24"/>
        </w:rPr>
        <w:t xml:space="preserve">. Para calcular la deflexión, se utilizan las leyes relacionadas a las fuerzas y desplazamientos aplicando el método geométrico y el método energético. En el método geométrico, se aplican las ecuaciones de equilibrio, de compatibilidad y las leyes constitutivas del material; mientras que en el método energético, se combinan las leyes constitutivas del material con el principio de energía de la viga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{"citationItems":[{"id":"ITEM-1","itemData":{"ISBN":"970-17-0398-7","author":[{"dropping-particle":"","family":"Popov","given":"Egor P.","non-dropping-particle":"","parse-names":false,"suffix":""}],"id":"ITEM-1","issued":{"date-parts":[["2000"]]},"number-of-pages":"888","publisher":"PEARSON EDUCACIÓN S.A","publisher-place":"México D.F","title":"Mecánica de sólidos","type":"book"},"uris":["http://www.mendeley.com/documents/?uuid=265c0a24-b44b-4d63-879a-eda3b25a0cbd"]}],"mendeley":{"formattedCitation":"(Popov, 2000)","plainTextFormattedCitation":"(Popov, 2000)","previouslyFormattedCitation":"(Popov, 2000)"},"properties":{"noteIndex":0},"schema":"https://github.com/citation-style-language/schema/raw/master/csl-citation.json"}</w:instrText>
      </w:r>
      <w:r>
        <w:rPr>
          <w:rFonts w:ascii="Times New Roman" w:hAnsi="Times New Roman" w:cs="Times New Roman"/>
          <w:sz w:val="24"/>
          <w:szCs w:val="24"/>
        </w:rPr>
        <w:fldChar w:fldCharType="separate"/>
      </w:r>
      <w:r w:rsidRPr="00C878B3">
        <w:rPr>
          <w:rFonts w:ascii="Times New Roman" w:hAnsi="Times New Roman" w:cs="Times New Roman"/>
          <w:noProof/>
          <w:sz w:val="24"/>
          <w:szCs w:val="24"/>
        </w:rPr>
        <w:t>(Popov, 2000)</w:t>
      </w:r>
      <w:r>
        <w:rPr>
          <w:rFonts w:ascii="Times New Roman" w:hAnsi="Times New Roman" w:cs="Times New Roman"/>
          <w:sz w:val="24"/>
          <w:szCs w:val="24"/>
        </w:rPr>
        <w:fldChar w:fldCharType="end"/>
      </w:r>
      <w:r>
        <w:rPr>
          <w:rFonts w:ascii="Times New Roman" w:hAnsi="Times New Roman" w:cs="Times New Roman"/>
          <w:sz w:val="24"/>
          <w:szCs w:val="24"/>
        </w:rPr>
        <w:t>.</w:t>
      </w:r>
    </w:p>
    <w:p w14:paraId="46D4945F" w14:textId="77777777" w:rsidR="00234F31" w:rsidRDefault="00234F31" w:rsidP="000F79FC">
      <w:pPr>
        <w:spacing w:after="0" w:line="240" w:lineRule="auto"/>
        <w:jc w:val="both"/>
        <w:rPr>
          <w:rFonts w:ascii="Times New Roman" w:hAnsi="Times New Roman" w:cs="Times New Roman"/>
          <w:sz w:val="24"/>
          <w:szCs w:val="24"/>
        </w:rPr>
      </w:pPr>
    </w:p>
    <w:p w14:paraId="412AA2D4" w14:textId="77777777" w:rsidR="00234F31" w:rsidRPr="001E18BF" w:rsidRDefault="00234F31" w:rsidP="000F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ecuación 1, es la ecuación característica del momento flector en términos de la deflexión de una viga en términos de la geometría y el material de la viga. E, es el módulo de elasticidad del material de la viga dado en unidades de esfuerzo (MPa o psi); I, es el momento de inercia de la sección transversal de la viga, dado en mm</w:t>
      </w:r>
      <w:r>
        <w:rPr>
          <w:rFonts w:ascii="Times New Roman" w:hAnsi="Times New Roman" w:cs="Times New Roman"/>
          <w:sz w:val="24"/>
          <w:szCs w:val="24"/>
          <w:vertAlign w:val="superscript"/>
        </w:rPr>
        <w:t>4</w:t>
      </w:r>
      <w:r>
        <w:rPr>
          <w:rFonts w:ascii="Times New Roman" w:hAnsi="Times New Roman" w:cs="Times New Roman"/>
          <w:sz w:val="24"/>
          <w:szCs w:val="24"/>
        </w:rPr>
        <w:t xml:space="preserve"> o in</w:t>
      </w:r>
      <w:r>
        <w:rPr>
          <w:rFonts w:ascii="Times New Roman" w:hAnsi="Times New Roman" w:cs="Times New Roman"/>
          <w:sz w:val="24"/>
          <w:szCs w:val="24"/>
          <w:vertAlign w:val="superscript"/>
        </w:rPr>
        <w:t>4</w:t>
      </w:r>
      <w:r>
        <w:rPr>
          <w:rFonts w:ascii="Times New Roman" w:hAnsi="Times New Roman" w:cs="Times New Roman"/>
          <w:sz w:val="24"/>
          <w:szCs w:val="24"/>
        </w:rPr>
        <w:t xml:space="preserve">; y, es la deflexión de la viga, dada en mm o in; x, es la longitud de la viga en cualquier punto, dada en mm o en in; y, M, el momento a flexión de la viga, dado en </w:t>
      </w:r>
      <w:proofErr w:type="spellStart"/>
      <w:r>
        <w:rPr>
          <w:rFonts w:ascii="Times New Roman" w:hAnsi="Times New Roman" w:cs="Times New Roman"/>
          <w:sz w:val="24"/>
          <w:szCs w:val="24"/>
        </w:rPr>
        <w:t>kN.m</w:t>
      </w:r>
      <w:proofErr w:type="spellEnd"/>
      <w:r>
        <w:rPr>
          <w:rFonts w:ascii="Times New Roman" w:hAnsi="Times New Roman" w:cs="Times New Roman"/>
          <w:sz w:val="24"/>
          <w:szCs w:val="24"/>
        </w:rPr>
        <w:t xml:space="preserve"> o lb.in. La ecuación 1, es una ecuación diferencial de segundo grado, para despejar la deflexión es necesario integrar dos veces. La ecuación 2, es la ecuación que describe la elástica de la viga, y permite calcular la deflexión en cualquier longitud horizontal x. C</w:t>
      </w:r>
      <w:r>
        <w:rPr>
          <w:rFonts w:ascii="Times New Roman" w:hAnsi="Times New Roman" w:cs="Times New Roman"/>
          <w:sz w:val="24"/>
          <w:szCs w:val="24"/>
          <w:vertAlign w:val="subscript"/>
        </w:rPr>
        <w:t>1</w:t>
      </w:r>
      <w:r>
        <w:rPr>
          <w:rFonts w:ascii="Times New Roman" w:hAnsi="Times New Roman" w:cs="Times New Roman"/>
          <w:sz w:val="24"/>
          <w:szCs w:val="24"/>
        </w:rPr>
        <w:t xml:space="preserve"> y C</w:t>
      </w:r>
      <w:r>
        <w:rPr>
          <w:rFonts w:ascii="Times New Roman" w:hAnsi="Times New Roman" w:cs="Times New Roman"/>
          <w:sz w:val="24"/>
          <w:szCs w:val="24"/>
          <w:vertAlign w:val="subscript"/>
        </w:rPr>
        <w:t>2</w:t>
      </w:r>
      <w:r>
        <w:rPr>
          <w:rFonts w:ascii="Times New Roman" w:hAnsi="Times New Roman" w:cs="Times New Roman"/>
          <w:sz w:val="24"/>
          <w:szCs w:val="24"/>
        </w:rPr>
        <w:t>, son constantes de integración, las cuales se pueden obtener reemplazando las condiciones iniciales. Para resolver esta ecuación, se puede recurrir a los métodos numéricos.</w:t>
      </w:r>
    </w:p>
    <w:p w14:paraId="1BB57F9A" w14:textId="77777777" w:rsidR="00234F31" w:rsidRDefault="00234F31" w:rsidP="000F79FC">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EI</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     (1)</m:t>
          </m:r>
        </m:oMath>
      </m:oMathPara>
    </w:p>
    <w:p w14:paraId="1CECEF98" w14:textId="77777777" w:rsidR="00234F31" w:rsidRDefault="00234F31" w:rsidP="000F79FC">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EI</m:t>
              </m:r>
            </m:den>
          </m:f>
          <m:nary>
            <m:naryPr>
              <m:chr m:val="∬"/>
              <m:limLoc m:val="undOvr"/>
              <m:subHide m:val="1"/>
              <m:supHide m:val="1"/>
              <m:ctrlPr>
                <w:rPr>
                  <w:rFonts w:ascii="Cambria Math" w:hAnsi="Cambria Math" w:cs="Times New Roman"/>
                  <w:i/>
                  <w:sz w:val="24"/>
                  <w:szCs w:val="24"/>
                </w:rPr>
              </m:ctrlPr>
            </m:naryPr>
            <m:sub/>
            <m:sup/>
            <m:e>
              <m:d>
                <m:dPr>
                  <m:ctrlPr>
                    <w:rPr>
                      <w:rFonts w:ascii="Cambria Math" w:hAnsi="Cambria Math" w:cs="Times New Roman"/>
                      <w:i/>
                      <w:sz w:val="24"/>
                      <w:szCs w:val="24"/>
                    </w:rPr>
                  </m:ctrlPr>
                </m:dPr>
                <m:e>
                  <m:r>
                    <w:rPr>
                      <w:rFonts w:ascii="Cambria Math" w:hAnsi="Cambria Math" w:cs="Times New Roman"/>
                      <w:sz w:val="24"/>
                      <w:szCs w:val="24"/>
                    </w:rPr>
                    <m:t>Mdx</m:t>
                  </m:r>
                </m:e>
              </m:d>
              <m:r>
                <w:rPr>
                  <w:rFonts w:ascii="Cambria Math" w:hAnsi="Cambria Math" w:cs="Times New Roman"/>
                  <w:sz w:val="24"/>
                  <w:szCs w:val="24"/>
                </w:rPr>
                <m:t>dx+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e>
          </m:nary>
          <m:r>
            <w:rPr>
              <w:rFonts w:ascii="Cambria Math" w:eastAsiaTheme="minorEastAsia" w:hAnsi="Cambria Math" w:cs="Times New Roman"/>
              <w:sz w:val="24"/>
              <w:szCs w:val="24"/>
            </w:rPr>
            <m:t xml:space="preserve">     (2)</m:t>
          </m:r>
        </m:oMath>
      </m:oMathPara>
    </w:p>
    <w:p w14:paraId="74CBB012" w14:textId="77777777" w:rsidR="00234F31" w:rsidRDefault="00234F31" w:rsidP="000F79FC">
      <w:pPr>
        <w:spacing w:after="0" w:line="240" w:lineRule="auto"/>
        <w:jc w:val="both"/>
        <w:rPr>
          <w:rFonts w:ascii="Times New Roman" w:hAnsi="Times New Roman" w:cs="Times New Roman"/>
          <w:sz w:val="24"/>
          <w:szCs w:val="24"/>
        </w:rPr>
      </w:pPr>
    </w:p>
    <w:p w14:paraId="48B059FC" w14:textId="644CE3CA" w:rsidR="00234F31" w:rsidRDefault="00234F31" w:rsidP="000F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Los métodos numéricos son técnicas con las cuales se pueden formular problemas matemáticos, de tal forma que se pueden resolver utilizando operaciones aritméticas. Además, son herramientas capaces de manipular sistemas de ecuaciones grandes, manejar no linealidades y resolver geometrías complicadas, comunes en muchas aplicaciones de ingeniería. Existen varios métodos numéricos para resolver ecuaciones diferenciales ordinarios, entre ellos se encuentran el método de Euler, el método de Runge-</w:t>
      </w:r>
      <w:proofErr w:type="spellStart"/>
      <w:r>
        <w:rPr>
          <w:rFonts w:ascii="Times New Roman" w:hAnsi="Times New Roman" w:cs="Times New Roman"/>
          <w:sz w:val="24"/>
          <w:szCs w:val="24"/>
        </w:rPr>
        <w:t>Kutta</w:t>
      </w:r>
      <w:proofErr w:type="spellEnd"/>
      <w:r>
        <w:rPr>
          <w:rFonts w:ascii="Times New Roman" w:hAnsi="Times New Roman" w:cs="Times New Roman"/>
          <w:sz w:val="24"/>
          <w:szCs w:val="24"/>
        </w:rPr>
        <w:t xml:space="preserve"> y el método de diferencias finitas. El método de Euler, es el más simple de los métodos numéricos con condición inicial. Es un procedimiento de integración numérica que resuelve ecuaciones diferenciales ordinarias partiendo de una condición inicial. El método de Runge-</w:t>
      </w:r>
      <w:proofErr w:type="spellStart"/>
      <w:r>
        <w:rPr>
          <w:rFonts w:ascii="Times New Roman" w:hAnsi="Times New Roman" w:cs="Times New Roman"/>
          <w:sz w:val="24"/>
          <w:szCs w:val="24"/>
        </w:rPr>
        <w:t>Kutta</w:t>
      </w:r>
      <w:proofErr w:type="spellEnd"/>
      <w:r>
        <w:rPr>
          <w:rFonts w:ascii="Times New Roman" w:hAnsi="Times New Roman" w:cs="Times New Roman"/>
          <w:sz w:val="24"/>
          <w:szCs w:val="24"/>
        </w:rPr>
        <w:t xml:space="preserve">, es un grupo de métodos iterativos, explícitos e implícitos, que sirven para resolver, numéricamente, ecuaciones diferenciales. El método de diferencias finitas, se usa para calcular numéricamente soluciones a ecuaciones diferenciales, implementando ecuaciones diferenciales finitas para aproximar derivadas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{"citationItems":[{"id":"ITEM-1","itemData":{"ISBN":"9789701061145","author":[{"dropping-particle":"","family":"Chapra","given":"Steven C.","non-dropping-particle":"","parse-names":false,"suffix":""},{"dropping-particle":"","family":"Canale","given":"Raymond P.","non-dropping-particle":"","parse-names":false,"suffix":""}],"edition":"5","id":"ITEM-1","issued":{"date-parts":[["2007"]]},"number-of-pages":"1003","publisher":"McGrawHill","title":"Métodos numéricos para ingenieros","type":"book"},"uris":["http://www.mendeley.com/documents/?uuid=deb67d8d-7570-42eb-980e-5290863d1bf8"]},{"id":"ITEM-2","itemData":{"ISBN":"9786074389265","author":[{"dropping-particle":"","family":"Nieves","given":"Antonio","non-dropping-particle":"","parse-names":false,"suffix":""},{"dropping-particle":"","family":"Federico","given":"Hurtado","non-dropping-particle":"","parse-names":false,"suffix":""}],"edition":"4","id":"ITEM-2","issued":{"date-parts":[["2014"]]},"number-of-pages":"726","publisher":"Grupo Editorial Patria","publisher-place":"México D.F","title":"Métodos numéricos aplicados a la ingeniería","type":"book"},"uris":["http://www.mendeley.com/documents/?uuid=aae19d5f-97d2-435d-8191-63bbb88d1eba"]}],"mendeley":{"formattedCitation":"(Chapra &amp; Canale, 2007; Nieves &amp; Federico, 2014)","plainTextFormattedCitation":"(Chapra &amp; Canale, 2007; Nieves &amp; Federico, 2014)","previouslyFormattedCitation":"(Chapra &amp; Canale, 2007; Nieves &amp; Federico, 2014)"},"properties":{"noteIndex":0},"schema":"https://github.com/citation-style-language/schema/raw/master/csl-citation.json"}</w:instrText>
      </w:r>
      <w:r>
        <w:rPr>
          <w:rFonts w:ascii="Times New Roman" w:hAnsi="Times New Roman" w:cs="Times New Roman"/>
          <w:sz w:val="24"/>
          <w:szCs w:val="24"/>
        </w:rPr>
        <w:fldChar w:fldCharType="separate"/>
      </w:r>
      <w:r w:rsidRPr="005422B9">
        <w:rPr>
          <w:rFonts w:ascii="Times New Roman" w:hAnsi="Times New Roman" w:cs="Times New Roman"/>
          <w:noProof/>
          <w:sz w:val="24"/>
          <w:szCs w:val="24"/>
        </w:rPr>
        <w:t>(Chapra &amp; Canale, 2007; Nieves &amp; Federico, 2014)</w:t>
      </w:r>
      <w:r>
        <w:rPr>
          <w:rFonts w:ascii="Times New Roman" w:hAnsi="Times New Roman" w:cs="Times New Roman"/>
          <w:sz w:val="24"/>
          <w:szCs w:val="24"/>
        </w:rPr>
        <w:fldChar w:fldCharType="end"/>
      </w:r>
      <w:r>
        <w:rPr>
          <w:rFonts w:ascii="Times New Roman" w:hAnsi="Times New Roman" w:cs="Times New Roman"/>
          <w:sz w:val="24"/>
          <w:szCs w:val="24"/>
        </w:rPr>
        <w:t>.</w:t>
      </w:r>
    </w:p>
    <w:p w14:paraId="7E45C74C" w14:textId="77777777" w:rsidR="00234F31" w:rsidRDefault="00234F31" w:rsidP="000F79FC">
      <w:pPr>
        <w:spacing w:after="0" w:line="240" w:lineRule="auto"/>
        <w:jc w:val="both"/>
        <w:rPr>
          <w:rFonts w:ascii="Times New Roman" w:hAnsi="Times New Roman" w:cs="Times New Roman"/>
          <w:sz w:val="24"/>
          <w:szCs w:val="24"/>
        </w:rPr>
      </w:pPr>
    </w:p>
    <w:p w14:paraId="101E4B54" w14:textId="4512D36D" w:rsidR="00BA35C8" w:rsidRDefault="003266B6" w:rsidP="000F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 vigas son elementos estructurales utilizados </w:t>
      </w:r>
      <w:r w:rsidR="00B03508">
        <w:rPr>
          <w:rFonts w:ascii="Times New Roman" w:hAnsi="Times New Roman" w:cs="Times New Roman"/>
          <w:sz w:val="24"/>
          <w:szCs w:val="24"/>
        </w:rPr>
        <w:t>cotidianamente</w:t>
      </w:r>
      <w:r>
        <w:rPr>
          <w:rFonts w:ascii="Times New Roman" w:hAnsi="Times New Roman" w:cs="Times New Roman"/>
          <w:sz w:val="24"/>
          <w:szCs w:val="24"/>
        </w:rPr>
        <w:t xml:space="preserve"> en el sector de la construcción. </w:t>
      </w:r>
      <w:r w:rsidR="00CE1389">
        <w:rPr>
          <w:rFonts w:ascii="Times New Roman" w:hAnsi="Times New Roman" w:cs="Times New Roman"/>
          <w:sz w:val="24"/>
          <w:szCs w:val="24"/>
        </w:rPr>
        <w:t>Estas, cumplen una función primordial en el comportamiento de las edificaciones. Se caracterizan por ser elementos que soporta</w:t>
      </w:r>
      <w:r w:rsidR="00B03508">
        <w:rPr>
          <w:rFonts w:ascii="Times New Roman" w:hAnsi="Times New Roman" w:cs="Times New Roman"/>
          <w:sz w:val="24"/>
          <w:szCs w:val="24"/>
        </w:rPr>
        <w:t>n</w:t>
      </w:r>
      <w:r w:rsidR="00CE1389">
        <w:rPr>
          <w:rFonts w:ascii="Times New Roman" w:hAnsi="Times New Roman" w:cs="Times New Roman"/>
          <w:sz w:val="24"/>
          <w:szCs w:val="24"/>
        </w:rPr>
        <w:t xml:space="preserve"> cargas </w:t>
      </w:r>
      <w:r w:rsidR="00B03508">
        <w:rPr>
          <w:rFonts w:ascii="Times New Roman" w:hAnsi="Times New Roman" w:cs="Times New Roman"/>
          <w:sz w:val="24"/>
          <w:szCs w:val="24"/>
        </w:rPr>
        <w:t>perpendiculares</w:t>
      </w:r>
      <w:r w:rsidR="00CE1389">
        <w:rPr>
          <w:rFonts w:ascii="Times New Roman" w:hAnsi="Times New Roman" w:cs="Times New Roman"/>
          <w:sz w:val="24"/>
          <w:szCs w:val="24"/>
        </w:rPr>
        <w:t xml:space="preserve"> a su eje axial.</w:t>
      </w:r>
      <w:r w:rsidR="00B03508">
        <w:rPr>
          <w:rFonts w:ascii="Times New Roman" w:hAnsi="Times New Roman" w:cs="Times New Roman"/>
          <w:sz w:val="24"/>
          <w:szCs w:val="24"/>
        </w:rPr>
        <w:t xml:space="preserve"> Esta condición de carga, produce un efecto sobre la rigidez de la viga. El esfuerzo a flexión y la deflexión, son las variables más importantes a considerar cuando se calcula una viga. Las ecuaciones características de una viga,</w:t>
      </w:r>
      <w:r w:rsidR="00BA35C8">
        <w:rPr>
          <w:rFonts w:ascii="Times New Roman" w:hAnsi="Times New Roman" w:cs="Times New Roman"/>
          <w:sz w:val="24"/>
          <w:szCs w:val="24"/>
        </w:rPr>
        <w:t xml:space="preserve"> las cuáles establecen el comportamiento de la misma,</w:t>
      </w:r>
      <w:r w:rsidR="00B03508">
        <w:rPr>
          <w:rFonts w:ascii="Times New Roman" w:hAnsi="Times New Roman" w:cs="Times New Roman"/>
          <w:sz w:val="24"/>
          <w:szCs w:val="24"/>
        </w:rPr>
        <w:t xml:space="preserve"> se pueden deducir mediante análisis mecánico</w:t>
      </w:r>
      <w:r w:rsidR="00BA35C8">
        <w:rPr>
          <w:rFonts w:ascii="Times New Roman" w:hAnsi="Times New Roman" w:cs="Times New Roman"/>
          <w:sz w:val="24"/>
          <w:szCs w:val="24"/>
        </w:rPr>
        <w:t xml:space="preserve">. Su solución puede ser un poco </w:t>
      </w:r>
      <w:r w:rsidR="00BA35C8">
        <w:rPr>
          <w:rFonts w:ascii="Times New Roman" w:hAnsi="Times New Roman" w:cs="Times New Roman"/>
          <w:sz w:val="24"/>
          <w:szCs w:val="24"/>
        </w:rPr>
        <w:lastRenderedPageBreak/>
        <w:t xml:space="preserve">tediosa y enredada. Sin embargo, aplicando métodos numéricos, se puede llegar a la solución de manera más simple y efectiva. Por eso surge la duda de </w:t>
      </w:r>
      <w:r w:rsidR="00225D41">
        <w:rPr>
          <w:rFonts w:ascii="Times New Roman" w:hAnsi="Times New Roman" w:cs="Times New Roman"/>
          <w:sz w:val="24"/>
          <w:szCs w:val="24"/>
        </w:rPr>
        <w:t>conocer</w:t>
      </w:r>
      <w:r w:rsidR="00BA35C8">
        <w:rPr>
          <w:rFonts w:ascii="Times New Roman" w:hAnsi="Times New Roman" w:cs="Times New Roman"/>
          <w:sz w:val="24"/>
          <w:szCs w:val="24"/>
        </w:rPr>
        <w:t xml:space="preserve"> ¿cuál método numérico es más eficiente y preciso para calcular la </w:t>
      </w:r>
      <w:r w:rsidR="00225D41">
        <w:rPr>
          <w:rFonts w:ascii="Times New Roman" w:hAnsi="Times New Roman" w:cs="Times New Roman"/>
          <w:sz w:val="24"/>
          <w:szCs w:val="24"/>
        </w:rPr>
        <w:t>deflexión</w:t>
      </w:r>
      <w:r w:rsidR="00BA35C8">
        <w:rPr>
          <w:rFonts w:ascii="Times New Roman" w:hAnsi="Times New Roman" w:cs="Times New Roman"/>
          <w:sz w:val="24"/>
          <w:szCs w:val="24"/>
        </w:rPr>
        <w:t xml:space="preserve"> en vigas?</w:t>
      </w:r>
      <w:r w:rsidR="00B03508">
        <w:rPr>
          <w:rFonts w:ascii="Times New Roman" w:hAnsi="Times New Roman" w:cs="Times New Roman"/>
          <w:sz w:val="24"/>
          <w:szCs w:val="24"/>
        </w:rPr>
        <w:t xml:space="preserve"> </w:t>
      </w:r>
      <w:r w:rsidR="00225D41">
        <w:rPr>
          <w:rFonts w:ascii="Times New Roman" w:hAnsi="Times New Roman" w:cs="Times New Roman"/>
          <w:sz w:val="24"/>
          <w:szCs w:val="24"/>
        </w:rPr>
        <w:t>Para responder a esta pregunta, se usarán los métodos de Euler, Runge-</w:t>
      </w:r>
      <w:proofErr w:type="spellStart"/>
      <w:r w:rsidR="00225D41">
        <w:rPr>
          <w:rFonts w:ascii="Times New Roman" w:hAnsi="Times New Roman" w:cs="Times New Roman"/>
          <w:sz w:val="24"/>
          <w:szCs w:val="24"/>
        </w:rPr>
        <w:t>Kutta</w:t>
      </w:r>
      <w:proofErr w:type="spellEnd"/>
      <w:r w:rsidR="00225D41">
        <w:rPr>
          <w:rFonts w:ascii="Times New Roman" w:hAnsi="Times New Roman" w:cs="Times New Roman"/>
          <w:sz w:val="24"/>
          <w:szCs w:val="24"/>
        </w:rPr>
        <w:t xml:space="preserve"> y diferencias finitas, y se compararán los valores obtenidos con el valor obtenido en el análisis mecánico. De esta manera se puede establecer </w:t>
      </w:r>
      <w:proofErr w:type="spellStart"/>
      <w:r w:rsidR="00225D41">
        <w:rPr>
          <w:rFonts w:ascii="Times New Roman" w:hAnsi="Times New Roman" w:cs="Times New Roman"/>
          <w:sz w:val="24"/>
          <w:szCs w:val="24"/>
        </w:rPr>
        <w:t>cual</w:t>
      </w:r>
      <w:proofErr w:type="spellEnd"/>
      <w:r w:rsidR="00225D41">
        <w:rPr>
          <w:rFonts w:ascii="Times New Roman" w:hAnsi="Times New Roman" w:cs="Times New Roman"/>
          <w:sz w:val="24"/>
          <w:szCs w:val="24"/>
        </w:rPr>
        <w:t xml:space="preserve"> es el método más eficiente y preciso. </w:t>
      </w:r>
    </w:p>
    <w:p w14:paraId="309922A0" w14:textId="77777777" w:rsidR="00234F31" w:rsidRDefault="00234F31" w:rsidP="000F79FC">
      <w:pPr>
        <w:spacing w:after="0" w:line="240" w:lineRule="auto"/>
        <w:jc w:val="both"/>
        <w:rPr>
          <w:rFonts w:ascii="Times New Roman" w:hAnsi="Times New Roman" w:cs="Times New Roman"/>
          <w:b/>
          <w:bCs/>
          <w:sz w:val="24"/>
          <w:szCs w:val="24"/>
        </w:rPr>
      </w:pPr>
    </w:p>
    <w:p w14:paraId="534838CB" w14:textId="77777777" w:rsidR="00623F6E" w:rsidRDefault="00C878B3" w:rsidP="000F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implementación de diferentes métodos numéricos para hallar la deflexión de vigas, han sido analizados en diferentes estudios. </w:t>
      </w:r>
      <w:r>
        <w:rPr>
          <w:rFonts w:ascii="Times New Roman" w:hAnsi="Times New Roman" w:cs="Times New Roman"/>
          <w:sz w:val="24"/>
          <w:szCs w:val="24"/>
        </w:rPr>
        <w:fldChar w:fldCharType="begin" w:fldLock="1"/>
      </w:r>
      <w:r w:rsidR="00F4789C">
        <w:rPr>
          <w:rFonts w:ascii="Times New Roman" w:hAnsi="Times New Roman" w:cs="Times New Roman"/>
          <w:sz w:val="24"/>
          <w:szCs w:val="24"/>
        </w:rPr>
        <w:instrText>ADDIN CSL_CITATION {"citationItems":[{"id":"ITEM-1","itemData":{"author":[{"dropping-particle":"","family":"Morales","given":"Diana","non-dropping-particle":"","parse-names":false,"suffix":""},{"dropping-particle":"","family":"Hernández","given":"César","non-dropping-particle":"","parse-names":false,"suffix":""},{"dropping-particle":"","family":"Gutiérrez","given":"Jhon","non-dropping-particle":"","parse-names":false,"suffix":""}],"id":"ITEM-1","issued":{"date-parts":[["0"]]},"publisher-place":"Bogotá D.C","title":"Aplicación del Método de Euler de orden superior en la Deflexión de Vigas Homogéneas","type":"article"},"uris":["http://www.mendeley.com/documents/?uuid=abd9d9a0-2a7b-4eb8-a579-998d97e2e1dd"]}],"mendeley":{"formattedCitation":"(Morales, Hernández, &amp; Gutiérrez, n.d.)","manualFormatting":"Morales","plainTextFormattedCitation":"(Morales, Hernández, &amp; Gutiérrez, n.d.)","previouslyFormattedCitation":"(Morales, Hernández, &amp; Gutiérrez, n.d.)"},"properties":{"noteIndex":0},"schema":"https://github.com/citation-style-language/schema/raw/master/csl-citation.json"}</w:instrText>
      </w:r>
      <w:r>
        <w:rPr>
          <w:rFonts w:ascii="Times New Roman" w:hAnsi="Times New Roman" w:cs="Times New Roman"/>
          <w:sz w:val="24"/>
          <w:szCs w:val="24"/>
        </w:rPr>
        <w:fldChar w:fldCharType="separate"/>
      </w:r>
      <w:r w:rsidRPr="00C878B3">
        <w:rPr>
          <w:rFonts w:ascii="Times New Roman" w:hAnsi="Times New Roman" w:cs="Times New Roman"/>
          <w:noProof/>
          <w:sz w:val="24"/>
          <w:szCs w:val="24"/>
        </w:rPr>
        <w:t>Morales</w:t>
      </w:r>
      <w:r>
        <w:rPr>
          <w:rFonts w:ascii="Times New Roman" w:hAnsi="Times New Roman" w:cs="Times New Roman"/>
          <w:sz w:val="24"/>
          <w:szCs w:val="24"/>
        </w:rPr>
        <w:fldChar w:fldCharType="end"/>
      </w:r>
      <w:r>
        <w:rPr>
          <w:rFonts w:ascii="Times New Roman" w:hAnsi="Times New Roman" w:cs="Times New Roman"/>
          <w:sz w:val="24"/>
          <w:szCs w:val="24"/>
        </w:rPr>
        <w:t xml:space="preserve"> et al., </w:t>
      </w:r>
      <w:r w:rsidR="00F4789C">
        <w:rPr>
          <w:rFonts w:ascii="Times New Roman" w:hAnsi="Times New Roman" w:cs="Times New Roman"/>
          <w:sz w:val="24"/>
          <w:szCs w:val="24"/>
        </w:rPr>
        <w:t xml:space="preserve">aplicó el método de Euler de orden superior en la deflexión de vigas homogéneas. </w:t>
      </w:r>
      <w:proofErr w:type="spellStart"/>
      <w:r w:rsidR="00F4789C">
        <w:rPr>
          <w:rFonts w:ascii="Times New Roman" w:hAnsi="Times New Roman" w:cs="Times New Roman"/>
          <w:sz w:val="24"/>
          <w:szCs w:val="24"/>
        </w:rPr>
        <w:t>Loas</w:t>
      </w:r>
      <w:proofErr w:type="spellEnd"/>
      <w:r w:rsidR="00F4789C">
        <w:rPr>
          <w:rFonts w:ascii="Times New Roman" w:hAnsi="Times New Roman" w:cs="Times New Roman"/>
          <w:sz w:val="24"/>
          <w:szCs w:val="24"/>
        </w:rPr>
        <w:t xml:space="preserve"> autores encontraron que la utilización de métodos numéricos, da un entendimiento más amplio del fenómeno físico </w:t>
      </w:r>
      <w:r w:rsidR="00F4789C">
        <w:rPr>
          <w:rFonts w:ascii="Times New Roman" w:hAnsi="Times New Roman" w:cs="Times New Roman"/>
          <w:sz w:val="24"/>
          <w:szCs w:val="24"/>
        </w:rPr>
        <w:fldChar w:fldCharType="begin" w:fldLock="1"/>
      </w:r>
      <w:r w:rsidR="00F4789C">
        <w:rPr>
          <w:rFonts w:ascii="Times New Roman" w:hAnsi="Times New Roman" w:cs="Times New Roman"/>
          <w:sz w:val="24"/>
          <w:szCs w:val="24"/>
        </w:rPr>
        <w:instrText>ADDIN CSL_CITATION {"citationItems":[{"id":"ITEM-1","itemData":{"author":[{"dropping-particle":"","family":"Morales","given":"Diana","non-dropping-particle":"","parse-names":false,"suffix":""},{"dropping-particle":"","family":"Hernández","given":"César","non-dropping-particle":"","parse-names":false,"suffix":""},{"dropping-particle":"","family":"Gutiérrez","given":"Jhon","non-dropping-particle":"","parse-names":false,"suffix":""}],"id":"ITEM-1","issued":{"date-parts":[["0"]]},"publisher-place":"Bogotá D.C","title":"Aplicación del Método de Euler de orden superior en la Deflexión de Vigas Homogéneas","type":"article"},"uris":["http://www.mendeley.com/documents/?uuid=abd9d9a0-2a7b-4eb8-a579-998d97e2e1dd"]}],"mendeley":{"formattedCitation":"(Morales et al., n.d.)","plainTextFormattedCitation":"(Morales et al., n.d.)","previouslyFormattedCitation":"(Morales et al., n.d.)"},"properties":{"noteIndex":0},"schema":"https://github.com/citation-style-language/schema/raw/master/csl-citation.json"}</w:instrText>
      </w:r>
      <w:r w:rsidR="00F4789C">
        <w:rPr>
          <w:rFonts w:ascii="Times New Roman" w:hAnsi="Times New Roman" w:cs="Times New Roman"/>
          <w:sz w:val="24"/>
          <w:szCs w:val="24"/>
        </w:rPr>
        <w:fldChar w:fldCharType="separate"/>
      </w:r>
      <w:r w:rsidR="00F4789C" w:rsidRPr="00F4789C">
        <w:rPr>
          <w:rFonts w:ascii="Times New Roman" w:hAnsi="Times New Roman" w:cs="Times New Roman"/>
          <w:noProof/>
          <w:sz w:val="24"/>
          <w:szCs w:val="24"/>
        </w:rPr>
        <w:t>(Morales et al., n.d.)</w:t>
      </w:r>
      <w:r w:rsidR="00F4789C">
        <w:rPr>
          <w:rFonts w:ascii="Times New Roman" w:hAnsi="Times New Roman" w:cs="Times New Roman"/>
          <w:sz w:val="24"/>
          <w:szCs w:val="24"/>
        </w:rPr>
        <w:fldChar w:fldCharType="end"/>
      </w:r>
      <w:r w:rsidR="00F4789C">
        <w:rPr>
          <w:rFonts w:ascii="Times New Roman" w:hAnsi="Times New Roman" w:cs="Times New Roman"/>
          <w:sz w:val="24"/>
          <w:szCs w:val="24"/>
        </w:rPr>
        <w:t xml:space="preserve">.  </w:t>
      </w:r>
      <w:r w:rsidR="00F4789C">
        <w:rPr>
          <w:rFonts w:ascii="Times New Roman" w:hAnsi="Times New Roman" w:cs="Times New Roman"/>
          <w:sz w:val="24"/>
          <w:szCs w:val="24"/>
        </w:rPr>
        <w:fldChar w:fldCharType="begin" w:fldLock="1"/>
      </w:r>
      <w:r w:rsidR="00623F6E">
        <w:rPr>
          <w:rFonts w:ascii="Times New Roman" w:hAnsi="Times New Roman" w:cs="Times New Roman"/>
          <w:sz w:val="24"/>
          <w:szCs w:val="24"/>
        </w:rPr>
        <w:instrText>ADDIN CSL_CITATION {"citationItems":[{"id":"ITEM-1","itemData":{"author":[{"dropping-particle":"","family":"Bojacá Silva","given":"Johanna Jiseth","non-dropping-particle":"","parse-names":false,"suffix":""},{"dropping-particle":"","family":"Sierra","given":"Oscar Mauricio","non-dropping-particle":"","parse-names":false,"suffix":""}],"id":"ITEM-1","issued":{"date-parts":[["0"]]},"page":"5","publisher-place":"Bogotá D.C","title":"Análisis estructural vigas (esfuerzo cortante y momento) a través del método de interpolación de Newton","type":"article"},"uris":["http://www.mendeley.com/documents/?uuid=6e8e742e-95d3-4b08-8d94-6f708db6489e"]}],"mendeley":{"formattedCitation":"(Bojacá Silva &amp; Sierra, n.d.)","manualFormatting":"Bojacá Silva &amp; Sierra","plainTextFormattedCitation":"(Bojacá Silva &amp; Sierra, n.d.)","previouslyFormattedCitation":"(Bojacá Silva &amp; Sierra, n.d.)"},"properties":{"noteIndex":0},"schema":"https://github.com/citation-style-language/schema/raw/master/csl-citation.json"}</w:instrText>
      </w:r>
      <w:r w:rsidR="00F4789C">
        <w:rPr>
          <w:rFonts w:ascii="Times New Roman" w:hAnsi="Times New Roman" w:cs="Times New Roman"/>
          <w:sz w:val="24"/>
          <w:szCs w:val="24"/>
        </w:rPr>
        <w:fldChar w:fldCharType="separate"/>
      </w:r>
      <w:r w:rsidR="00F4789C" w:rsidRPr="00F4789C">
        <w:rPr>
          <w:rFonts w:ascii="Times New Roman" w:hAnsi="Times New Roman" w:cs="Times New Roman"/>
          <w:noProof/>
          <w:sz w:val="24"/>
          <w:szCs w:val="24"/>
        </w:rPr>
        <w:t>Bojacá Silva &amp; Sierra</w:t>
      </w:r>
      <w:r w:rsidR="00F4789C">
        <w:rPr>
          <w:rFonts w:ascii="Times New Roman" w:hAnsi="Times New Roman" w:cs="Times New Roman"/>
          <w:sz w:val="24"/>
          <w:szCs w:val="24"/>
        </w:rPr>
        <w:fldChar w:fldCharType="end"/>
      </w:r>
      <w:r w:rsidR="00F4789C">
        <w:rPr>
          <w:rFonts w:ascii="Times New Roman" w:hAnsi="Times New Roman" w:cs="Times New Roman"/>
          <w:sz w:val="24"/>
          <w:szCs w:val="24"/>
        </w:rPr>
        <w:t xml:space="preserve">, implementar el método de interpolación de Newton, para analizar el </w:t>
      </w:r>
      <w:r w:rsidR="00623F6E">
        <w:rPr>
          <w:rFonts w:ascii="Times New Roman" w:hAnsi="Times New Roman" w:cs="Times New Roman"/>
          <w:sz w:val="24"/>
          <w:szCs w:val="24"/>
        </w:rPr>
        <w:t>esfuerzo</w:t>
      </w:r>
      <w:r w:rsidR="00F4789C">
        <w:rPr>
          <w:rFonts w:ascii="Times New Roman" w:hAnsi="Times New Roman" w:cs="Times New Roman"/>
          <w:sz w:val="24"/>
          <w:szCs w:val="24"/>
        </w:rPr>
        <w:t xml:space="preserve"> cortante y el momento flector de vigas. </w:t>
      </w:r>
      <w:r w:rsidR="00623F6E">
        <w:rPr>
          <w:rFonts w:ascii="Times New Roman" w:hAnsi="Times New Roman" w:cs="Times New Roman"/>
          <w:sz w:val="24"/>
          <w:szCs w:val="24"/>
        </w:rPr>
        <w:t xml:space="preserve">Los autores concluyeron que al aplicar este método, se reducen los errores de cálculo, de igual manera, no encontraron diferencias entre la solución por métodos numéricos y el análisis mecánico </w:t>
      </w:r>
      <w:r w:rsidR="00623F6E">
        <w:rPr>
          <w:rFonts w:ascii="Times New Roman" w:hAnsi="Times New Roman" w:cs="Times New Roman"/>
          <w:sz w:val="24"/>
          <w:szCs w:val="24"/>
        </w:rPr>
        <w:fldChar w:fldCharType="begin" w:fldLock="1"/>
      </w:r>
      <w:r w:rsidR="00623F6E">
        <w:rPr>
          <w:rFonts w:ascii="Times New Roman" w:hAnsi="Times New Roman" w:cs="Times New Roman"/>
          <w:sz w:val="24"/>
          <w:szCs w:val="24"/>
        </w:rPr>
        <w:instrText>ADDIN CSL_CITATION {"citationItems":[{"id":"ITEM-1","itemData":{"author":[{"dropping-particle":"","family":"Bojacá Silva","given":"Johanna Jiseth","non-dropping-particle":"","parse-names":false,"suffix":""},{"dropping-particle":"","family":"Sierra","given":"Oscar Mauricio","non-dropping-particle":"","parse-names":false,"suffix":""}],"id":"ITEM-1","issued":{"date-parts":[["0"]]},"page":"5","publisher-place":"Bogotá D.C","title":"Análisis estructural vigas (esfuerzo cortante y momento) a través del método de interpolación de Newton","type":"article"},"uris":["http://www.mendeley.com/documents/?uuid=6e8e742e-95d3-4b08-8d94-6f708db6489e"]}],"mendeley":{"formattedCitation":"(Bojacá Silva &amp; Sierra, n.d.)","plainTextFormattedCitation":"(Bojacá Silva &amp; Sierra, n.d.)","previouslyFormattedCitation":"(Bojacá Silva &amp; Sierra, n.d.)"},"properties":{"noteIndex":0},"schema":"https://github.com/citation-style-language/schema/raw/master/csl-citation.json"}</w:instrText>
      </w:r>
      <w:r w:rsidR="00623F6E">
        <w:rPr>
          <w:rFonts w:ascii="Times New Roman" w:hAnsi="Times New Roman" w:cs="Times New Roman"/>
          <w:sz w:val="24"/>
          <w:szCs w:val="24"/>
        </w:rPr>
        <w:fldChar w:fldCharType="separate"/>
      </w:r>
      <w:r w:rsidR="00623F6E" w:rsidRPr="00623F6E">
        <w:rPr>
          <w:rFonts w:ascii="Times New Roman" w:hAnsi="Times New Roman" w:cs="Times New Roman"/>
          <w:noProof/>
          <w:sz w:val="24"/>
          <w:szCs w:val="24"/>
        </w:rPr>
        <w:t>(Bojacá Silva &amp; Sierra, n.d.)</w:t>
      </w:r>
      <w:r w:rsidR="00623F6E">
        <w:rPr>
          <w:rFonts w:ascii="Times New Roman" w:hAnsi="Times New Roman" w:cs="Times New Roman"/>
          <w:sz w:val="24"/>
          <w:szCs w:val="24"/>
        </w:rPr>
        <w:fldChar w:fldCharType="end"/>
      </w:r>
      <w:r w:rsidR="00623F6E">
        <w:rPr>
          <w:rFonts w:ascii="Times New Roman" w:hAnsi="Times New Roman" w:cs="Times New Roman"/>
          <w:sz w:val="24"/>
          <w:szCs w:val="24"/>
        </w:rPr>
        <w:t xml:space="preserve">. </w:t>
      </w:r>
      <w:r w:rsidR="00623F6E">
        <w:rPr>
          <w:rFonts w:ascii="Times New Roman" w:hAnsi="Times New Roman" w:cs="Times New Roman"/>
          <w:sz w:val="24"/>
          <w:szCs w:val="24"/>
        </w:rPr>
        <w:fldChar w:fldCharType="begin" w:fldLock="1"/>
      </w:r>
      <w:r w:rsidR="00623F6E">
        <w:rPr>
          <w:rFonts w:ascii="Times New Roman" w:hAnsi="Times New Roman" w:cs="Times New Roman"/>
          <w:sz w:val="24"/>
          <w:szCs w:val="24"/>
        </w:rPr>
        <w:instrText>ADDIN CSL_CITATION {"citationItems":[{"id":"ITEM-1","itemData":{"author":[{"dropping-particle":"","family":"Falconí","given":"Roberto Aguiar","non-dropping-particle":"","parse-names":false,"suffix":""}],"container-title":"VI Congreso de ciencia y tecnología","id":"ITEM-1","issue":"January 2011","issued":{"date-parts":[["2011"]]},"page":"16","title":"Análisis estático de vigas contínuas con CIENCI-LAB","type":"paper-conference"},"uris":["http://www.mendeley.com/documents/?uuid=3354ca0d-c9f4-4c65-b9dd-ce5bd20cceed"]}],"mendeley":{"formattedCitation":"(Falconí, 2011)","manualFormatting":"Falconí (2011)","plainTextFormattedCitation":"(Falconí, 2011)","previouslyFormattedCitation":"(Falconí, 2011)"},"properties":{"noteIndex":0},"schema":"https://github.com/citation-style-language/schema/raw/master/csl-citation.json"}</w:instrText>
      </w:r>
      <w:r w:rsidR="00623F6E">
        <w:rPr>
          <w:rFonts w:ascii="Times New Roman" w:hAnsi="Times New Roman" w:cs="Times New Roman"/>
          <w:sz w:val="24"/>
          <w:szCs w:val="24"/>
        </w:rPr>
        <w:fldChar w:fldCharType="separate"/>
      </w:r>
      <w:r w:rsidR="00623F6E" w:rsidRPr="00623F6E">
        <w:rPr>
          <w:rFonts w:ascii="Times New Roman" w:hAnsi="Times New Roman" w:cs="Times New Roman"/>
          <w:noProof/>
          <w:sz w:val="24"/>
          <w:szCs w:val="24"/>
        </w:rPr>
        <w:t xml:space="preserve">Falconí </w:t>
      </w:r>
      <w:r w:rsidR="00623F6E">
        <w:rPr>
          <w:rFonts w:ascii="Times New Roman" w:hAnsi="Times New Roman" w:cs="Times New Roman"/>
          <w:noProof/>
          <w:sz w:val="24"/>
          <w:szCs w:val="24"/>
        </w:rPr>
        <w:t>(</w:t>
      </w:r>
      <w:r w:rsidR="00623F6E" w:rsidRPr="00623F6E">
        <w:rPr>
          <w:rFonts w:ascii="Times New Roman" w:hAnsi="Times New Roman" w:cs="Times New Roman"/>
          <w:noProof/>
          <w:sz w:val="24"/>
          <w:szCs w:val="24"/>
        </w:rPr>
        <w:t>2011)</w:t>
      </w:r>
      <w:r w:rsidR="00623F6E">
        <w:rPr>
          <w:rFonts w:ascii="Times New Roman" w:hAnsi="Times New Roman" w:cs="Times New Roman"/>
          <w:sz w:val="24"/>
          <w:szCs w:val="24"/>
        </w:rPr>
        <w:fldChar w:fldCharType="end"/>
      </w:r>
      <w:r w:rsidR="00623F6E">
        <w:rPr>
          <w:rFonts w:ascii="Times New Roman" w:hAnsi="Times New Roman" w:cs="Times New Roman"/>
          <w:sz w:val="24"/>
          <w:szCs w:val="24"/>
        </w:rPr>
        <w:t xml:space="preserve">, realizó la solución analítica de una viga con doble empotramiento y carga triangular, utilizando el método de diferencias finitas. El autor encontró que, el método numérico utilizado, es una aproximación cercana al valor real pero el resultado es confiable </w:t>
      </w:r>
      <w:r w:rsidR="00623F6E">
        <w:rPr>
          <w:rFonts w:ascii="Times New Roman" w:hAnsi="Times New Roman" w:cs="Times New Roman"/>
          <w:sz w:val="24"/>
          <w:szCs w:val="24"/>
        </w:rPr>
        <w:fldChar w:fldCharType="begin" w:fldLock="1"/>
      </w:r>
      <w:r w:rsidR="00B7206E">
        <w:rPr>
          <w:rFonts w:ascii="Times New Roman" w:hAnsi="Times New Roman" w:cs="Times New Roman"/>
          <w:sz w:val="24"/>
          <w:szCs w:val="24"/>
        </w:rPr>
        <w:instrText>ADDIN CSL_CITATION {"citationItems":[{"id":"ITEM-1","itemData":{"author":[{"dropping-particle":"","family":"Falconí","given":"Roberto Aguiar","non-dropping-particle":"","parse-names":false,"suffix":""}],"container-title":"VI Congreso de ciencia y tecnología","id":"ITEM-1","issue":"January 2011","issued":{"date-parts":[["2011"]]},"page":"16","title":"Análisis estático de vigas contínuas con CIENCI-LAB","type":"paper-conference"},"uris":["http://www.mendeley.com/documents/?uuid=3354ca0d-c9f4-4c65-b9dd-ce5bd20cceed"]}],"mendeley":{"formattedCitation":"(Falconí, 2011)","plainTextFormattedCitation":"(Falconí, 2011)","previouslyFormattedCitation":"(Falconí, 2011)"},"properties":{"noteIndex":0},"schema":"https://github.com/citation-style-language/schema/raw/master/csl-citation.json"}</w:instrText>
      </w:r>
      <w:r w:rsidR="00623F6E">
        <w:rPr>
          <w:rFonts w:ascii="Times New Roman" w:hAnsi="Times New Roman" w:cs="Times New Roman"/>
          <w:sz w:val="24"/>
          <w:szCs w:val="24"/>
        </w:rPr>
        <w:fldChar w:fldCharType="separate"/>
      </w:r>
      <w:r w:rsidR="00623F6E" w:rsidRPr="00623F6E">
        <w:rPr>
          <w:rFonts w:ascii="Times New Roman" w:hAnsi="Times New Roman" w:cs="Times New Roman"/>
          <w:noProof/>
          <w:sz w:val="24"/>
          <w:szCs w:val="24"/>
        </w:rPr>
        <w:t>(Falconí, 2011)</w:t>
      </w:r>
      <w:r w:rsidR="00623F6E">
        <w:rPr>
          <w:rFonts w:ascii="Times New Roman" w:hAnsi="Times New Roman" w:cs="Times New Roman"/>
          <w:sz w:val="24"/>
          <w:szCs w:val="24"/>
        </w:rPr>
        <w:fldChar w:fldCharType="end"/>
      </w:r>
      <w:r w:rsidR="00623F6E">
        <w:rPr>
          <w:rFonts w:ascii="Times New Roman" w:hAnsi="Times New Roman" w:cs="Times New Roman"/>
          <w:sz w:val="24"/>
          <w:szCs w:val="24"/>
        </w:rPr>
        <w:t>.</w:t>
      </w:r>
    </w:p>
    <w:p w14:paraId="6400FB5E" w14:textId="77777777" w:rsidR="00234F31" w:rsidRDefault="00234F31" w:rsidP="000F79FC">
      <w:pPr>
        <w:spacing w:after="0" w:line="240" w:lineRule="auto"/>
        <w:jc w:val="both"/>
        <w:rPr>
          <w:rFonts w:ascii="Times New Roman" w:hAnsi="Times New Roman" w:cs="Times New Roman"/>
          <w:sz w:val="24"/>
          <w:szCs w:val="24"/>
        </w:rPr>
      </w:pPr>
    </w:p>
    <w:p w14:paraId="45A0F3BC" w14:textId="77777777" w:rsidR="00234F31" w:rsidRDefault="00234F31" w:rsidP="000F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este proyecto se aplicarán diferentes métodos numéricos para la obtención de la deflexión en vigas. Se aplicarán el método de Euler, el de Runge-</w:t>
      </w:r>
      <w:proofErr w:type="spellStart"/>
      <w:r>
        <w:rPr>
          <w:rFonts w:ascii="Times New Roman" w:hAnsi="Times New Roman" w:cs="Times New Roman"/>
          <w:sz w:val="24"/>
          <w:szCs w:val="24"/>
        </w:rPr>
        <w:t>Kutta</w:t>
      </w:r>
      <w:proofErr w:type="spellEnd"/>
      <w:r>
        <w:rPr>
          <w:rFonts w:ascii="Times New Roman" w:hAnsi="Times New Roman" w:cs="Times New Roman"/>
          <w:sz w:val="24"/>
          <w:szCs w:val="24"/>
        </w:rPr>
        <w:t xml:space="preserve"> y el de diferencias finitas. El propósito de este estudio es, encontrar el procedimiento más eficiente para resolver vigas.  Además, se espera que este estudio indique como es implementar algunos conceptos matemáticos para desarrollar problemas reales de ingeniería. De esta manera se puede </w:t>
      </w:r>
      <w:proofErr w:type="spellStart"/>
      <w:r>
        <w:rPr>
          <w:rFonts w:ascii="Times New Roman" w:hAnsi="Times New Roman" w:cs="Times New Roman"/>
          <w:sz w:val="24"/>
          <w:szCs w:val="24"/>
        </w:rPr>
        <w:t>lelgar</w:t>
      </w:r>
      <w:proofErr w:type="spellEnd"/>
      <w:r>
        <w:rPr>
          <w:rFonts w:ascii="Times New Roman" w:hAnsi="Times New Roman" w:cs="Times New Roman"/>
          <w:sz w:val="24"/>
          <w:szCs w:val="24"/>
        </w:rPr>
        <w:t xml:space="preserve"> a entender, de mejor manera, el fenómeno físico y el análisis matemático.</w:t>
      </w:r>
    </w:p>
    <w:p w14:paraId="7AB9D157" w14:textId="77777777" w:rsidR="00234F31" w:rsidRDefault="00234F31" w:rsidP="000F79FC">
      <w:pPr>
        <w:spacing w:after="0" w:line="240" w:lineRule="auto"/>
        <w:jc w:val="both"/>
        <w:rPr>
          <w:rFonts w:ascii="Times New Roman" w:hAnsi="Times New Roman" w:cs="Times New Roman"/>
          <w:sz w:val="24"/>
          <w:szCs w:val="24"/>
        </w:rPr>
      </w:pPr>
    </w:p>
    <w:p w14:paraId="790F71C9" w14:textId="0531C387" w:rsidR="00D9380C" w:rsidRDefault="00D9380C" w:rsidP="000F79FC">
      <w:pPr>
        <w:spacing w:after="0" w:line="240" w:lineRule="auto"/>
        <w:jc w:val="center"/>
        <w:rPr>
          <w:rFonts w:ascii="Times New Roman" w:hAnsi="Times New Roman" w:cs="Times New Roman"/>
          <w:b/>
          <w:bCs/>
          <w:sz w:val="24"/>
          <w:szCs w:val="24"/>
        </w:rPr>
      </w:pPr>
      <w:r w:rsidRPr="00B7206E">
        <w:rPr>
          <w:rFonts w:ascii="Times New Roman" w:hAnsi="Times New Roman" w:cs="Times New Roman"/>
          <w:b/>
          <w:bCs/>
          <w:sz w:val="24"/>
          <w:szCs w:val="24"/>
        </w:rPr>
        <w:t>METODOLOGÍA</w:t>
      </w:r>
    </w:p>
    <w:p w14:paraId="0B159095" w14:textId="555865B1" w:rsidR="00A47D6A" w:rsidRDefault="00A47D6A" w:rsidP="000F79FC">
      <w:pPr>
        <w:spacing w:after="0" w:line="240" w:lineRule="auto"/>
        <w:jc w:val="both"/>
        <w:rPr>
          <w:rFonts w:ascii="Times New Roman" w:hAnsi="Times New Roman" w:cs="Times New Roman"/>
          <w:b/>
          <w:bCs/>
          <w:sz w:val="24"/>
          <w:szCs w:val="24"/>
        </w:rPr>
      </w:pPr>
    </w:p>
    <w:p w14:paraId="3B420EAB" w14:textId="7983CEC8" w:rsidR="00A47D6A" w:rsidRDefault="00A47D6A" w:rsidP="000F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calculó la ecuación de la pendiente y de la deflexión de la elástica de la viga mostrada en la figura 1, mediante análisis mecánico (</w:t>
      </w:r>
      <w:r w:rsidR="005D68E8">
        <w:rPr>
          <w:rFonts w:ascii="Times New Roman" w:hAnsi="Times New Roman" w:cs="Times New Roman"/>
          <w:sz w:val="24"/>
          <w:szCs w:val="24"/>
        </w:rPr>
        <w:t>funciones</w:t>
      </w:r>
      <w:r>
        <w:rPr>
          <w:rFonts w:ascii="Times New Roman" w:hAnsi="Times New Roman" w:cs="Times New Roman"/>
          <w:sz w:val="24"/>
          <w:szCs w:val="24"/>
        </w:rPr>
        <w:t xml:space="preserve"> de singularidad) y mediante la resolución de la ecuación diferencial</w:t>
      </w:r>
      <w:r w:rsidR="00876F18">
        <w:rPr>
          <w:rFonts w:ascii="Times New Roman" w:hAnsi="Times New Roman" w:cs="Times New Roman"/>
          <w:sz w:val="24"/>
          <w:szCs w:val="24"/>
        </w:rPr>
        <w:t xml:space="preserve"> (análisis matemático),</w:t>
      </w:r>
      <w:r>
        <w:rPr>
          <w:rFonts w:ascii="Times New Roman" w:hAnsi="Times New Roman" w:cs="Times New Roman"/>
          <w:sz w:val="24"/>
          <w:szCs w:val="24"/>
        </w:rPr>
        <w:t xml:space="preserve"> característica de la viga.</w:t>
      </w:r>
    </w:p>
    <w:p w14:paraId="2607416A" w14:textId="77777777" w:rsidR="00234F31" w:rsidRDefault="00234F31" w:rsidP="000F79FC">
      <w:pPr>
        <w:spacing w:after="0" w:line="240" w:lineRule="auto"/>
        <w:jc w:val="both"/>
        <w:rPr>
          <w:rFonts w:ascii="Times New Roman" w:hAnsi="Times New Roman" w:cs="Times New Roman"/>
          <w:sz w:val="24"/>
          <w:szCs w:val="24"/>
        </w:rPr>
      </w:pPr>
    </w:p>
    <w:p w14:paraId="4047D6FF" w14:textId="61FC2BF6" w:rsidR="00A47D6A" w:rsidRDefault="00A47D6A" w:rsidP="000F79FC">
      <w:pPr>
        <w:pStyle w:val="Prrafodelista"/>
        <w:numPr>
          <w:ilvl w:val="0"/>
          <w:numId w:val="4"/>
        </w:numPr>
        <w:spacing w:after="0" w:line="240" w:lineRule="auto"/>
        <w:jc w:val="both"/>
        <w:rPr>
          <w:rFonts w:ascii="Times New Roman" w:hAnsi="Times New Roman" w:cs="Times New Roman"/>
          <w:b/>
          <w:bCs/>
          <w:sz w:val="24"/>
          <w:szCs w:val="24"/>
        </w:rPr>
      </w:pPr>
      <w:r w:rsidRPr="00234F31">
        <w:rPr>
          <w:rFonts w:ascii="Times New Roman" w:hAnsi="Times New Roman" w:cs="Times New Roman"/>
          <w:b/>
          <w:bCs/>
          <w:sz w:val="24"/>
          <w:szCs w:val="24"/>
        </w:rPr>
        <w:t>Análisis mecánico</w:t>
      </w:r>
    </w:p>
    <w:p w14:paraId="629768BC" w14:textId="77777777" w:rsidR="00234F31" w:rsidRPr="00234F31" w:rsidRDefault="00234F31" w:rsidP="000F79FC">
      <w:pPr>
        <w:pStyle w:val="Prrafodelista"/>
        <w:spacing w:after="0" w:line="240" w:lineRule="auto"/>
        <w:ind w:left="360"/>
        <w:jc w:val="both"/>
        <w:rPr>
          <w:rFonts w:ascii="Times New Roman" w:hAnsi="Times New Roman" w:cs="Times New Roman"/>
          <w:b/>
          <w:bCs/>
          <w:sz w:val="24"/>
          <w:szCs w:val="24"/>
        </w:rPr>
      </w:pPr>
    </w:p>
    <w:p w14:paraId="2F17FA65" w14:textId="297A06CF" w:rsidR="009C7AF4" w:rsidRDefault="00A47D6A" w:rsidP="000F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utiliz</w:t>
      </w:r>
      <w:r w:rsidR="00F86EDF">
        <w:rPr>
          <w:rFonts w:ascii="Times New Roman" w:hAnsi="Times New Roman" w:cs="Times New Roman"/>
          <w:sz w:val="24"/>
          <w:szCs w:val="24"/>
        </w:rPr>
        <w:t>aron las funciones</w:t>
      </w:r>
      <w:r>
        <w:rPr>
          <w:rFonts w:ascii="Times New Roman" w:hAnsi="Times New Roman" w:cs="Times New Roman"/>
          <w:sz w:val="24"/>
          <w:szCs w:val="24"/>
        </w:rPr>
        <w:t xml:space="preserve"> de singularidad para hallar la ecuación de la elástica de la viga. Se considera la carga que se aplica a la viga y, luego, esta se </w:t>
      </w:r>
      <w:r w:rsidR="005D68E8">
        <w:rPr>
          <w:rFonts w:ascii="Times New Roman" w:hAnsi="Times New Roman" w:cs="Times New Roman"/>
          <w:sz w:val="24"/>
          <w:szCs w:val="24"/>
        </w:rPr>
        <w:t>integró cuatro veces, teniendo en cuenta ciertas condiciones,</w:t>
      </w:r>
      <w:r>
        <w:rPr>
          <w:rFonts w:ascii="Times New Roman" w:hAnsi="Times New Roman" w:cs="Times New Roman"/>
          <w:sz w:val="24"/>
          <w:szCs w:val="24"/>
        </w:rPr>
        <w:t xml:space="preserve"> para llegar hasta la </w:t>
      </w:r>
      <w:r w:rsidR="005D68E8">
        <w:rPr>
          <w:rFonts w:ascii="Times New Roman" w:hAnsi="Times New Roman" w:cs="Times New Roman"/>
          <w:sz w:val="24"/>
          <w:szCs w:val="24"/>
        </w:rPr>
        <w:t xml:space="preserve">función que define la </w:t>
      </w:r>
      <w:r>
        <w:rPr>
          <w:rFonts w:ascii="Times New Roman" w:hAnsi="Times New Roman" w:cs="Times New Roman"/>
          <w:sz w:val="24"/>
          <w:szCs w:val="24"/>
        </w:rPr>
        <w:t>deflexión.</w:t>
      </w:r>
      <w:r w:rsidR="009C7AF4">
        <w:rPr>
          <w:rFonts w:ascii="Times New Roman" w:hAnsi="Times New Roman" w:cs="Times New Roman"/>
          <w:sz w:val="24"/>
          <w:szCs w:val="24"/>
        </w:rPr>
        <w:t xml:space="preserve"> Se consideró a ω</w:t>
      </w:r>
      <w:r w:rsidR="009C7AF4">
        <w:rPr>
          <w:rFonts w:ascii="Times New Roman" w:hAnsi="Times New Roman" w:cs="Times New Roman"/>
          <w:sz w:val="24"/>
          <w:szCs w:val="24"/>
          <w:vertAlign w:val="subscript"/>
        </w:rPr>
        <w:t xml:space="preserve">0 </w:t>
      </w:r>
      <w:r w:rsidR="009C7AF4">
        <w:rPr>
          <w:rFonts w:ascii="Times New Roman" w:hAnsi="Times New Roman" w:cs="Times New Roman"/>
          <w:sz w:val="24"/>
          <w:szCs w:val="24"/>
        </w:rPr>
        <w:t xml:space="preserve">= 6 </w:t>
      </w:r>
      <w:proofErr w:type="spellStart"/>
      <w:r w:rsidR="009C7AF4">
        <w:rPr>
          <w:rFonts w:ascii="Times New Roman" w:hAnsi="Times New Roman" w:cs="Times New Roman"/>
          <w:sz w:val="24"/>
          <w:szCs w:val="24"/>
        </w:rPr>
        <w:t>kNm</w:t>
      </w:r>
      <w:proofErr w:type="spellEnd"/>
      <w:r w:rsidR="009C7AF4">
        <w:rPr>
          <w:rFonts w:ascii="Times New Roman" w:hAnsi="Times New Roman" w:cs="Times New Roman"/>
          <w:sz w:val="24"/>
          <w:szCs w:val="24"/>
        </w:rPr>
        <w:t>, L = 3 m, I = 633*10</w:t>
      </w:r>
      <w:r w:rsidR="009C7AF4">
        <w:rPr>
          <w:rFonts w:ascii="Times New Roman" w:hAnsi="Times New Roman" w:cs="Times New Roman"/>
          <w:sz w:val="24"/>
          <w:szCs w:val="24"/>
          <w:vertAlign w:val="superscript"/>
        </w:rPr>
        <w:t>6</w:t>
      </w:r>
      <w:r w:rsidR="009C7AF4">
        <w:rPr>
          <w:rFonts w:ascii="Times New Roman" w:hAnsi="Times New Roman" w:cs="Times New Roman"/>
          <w:sz w:val="24"/>
          <w:szCs w:val="24"/>
        </w:rPr>
        <w:t xml:space="preserve"> mm</w:t>
      </w:r>
      <w:r w:rsidR="009C7AF4">
        <w:rPr>
          <w:rFonts w:ascii="Times New Roman" w:hAnsi="Times New Roman" w:cs="Times New Roman"/>
          <w:sz w:val="24"/>
          <w:szCs w:val="24"/>
          <w:vertAlign w:val="superscript"/>
        </w:rPr>
        <w:t>4</w:t>
      </w:r>
      <w:r w:rsidR="009C7AF4">
        <w:rPr>
          <w:rFonts w:ascii="Times New Roman" w:hAnsi="Times New Roman" w:cs="Times New Roman"/>
          <w:sz w:val="24"/>
          <w:szCs w:val="24"/>
        </w:rPr>
        <w:t xml:space="preserve"> y E = 200 </w:t>
      </w:r>
      <w:proofErr w:type="spellStart"/>
      <w:r w:rsidR="009C7AF4">
        <w:rPr>
          <w:rFonts w:ascii="Times New Roman" w:hAnsi="Times New Roman" w:cs="Times New Roman"/>
          <w:sz w:val="24"/>
          <w:szCs w:val="24"/>
        </w:rPr>
        <w:t>GPa</w:t>
      </w:r>
      <w:proofErr w:type="spellEnd"/>
      <w:r w:rsidR="009C7AF4">
        <w:rPr>
          <w:rFonts w:ascii="Times New Roman" w:hAnsi="Times New Roman" w:cs="Times New Roman"/>
          <w:sz w:val="24"/>
          <w:szCs w:val="24"/>
        </w:rPr>
        <w:t xml:space="preserve">. </w:t>
      </w:r>
    </w:p>
    <w:p w14:paraId="59F8B5B4" w14:textId="77777777" w:rsidR="00234F31" w:rsidRPr="009C7AF4" w:rsidRDefault="00234F31" w:rsidP="000F79FC">
      <w:pPr>
        <w:spacing w:after="0" w:line="240" w:lineRule="auto"/>
        <w:jc w:val="both"/>
        <w:rPr>
          <w:rFonts w:ascii="Times New Roman" w:hAnsi="Times New Roman" w:cs="Times New Roman"/>
          <w:sz w:val="24"/>
          <w:szCs w:val="24"/>
        </w:rPr>
      </w:pPr>
    </w:p>
    <w:p w14:paraId="4B8F91D1" w14:textId="6AFA2665" w:rsidR="009C7AF4" w:rsidRDefault="009C7AF4" w:rsidP="000F79FC">
      <w:pPr>
        <w:spacing w:after="0" w:line="240" w:lineRule="auto"/>
        <w:jc w:val="center"/>
        <w:rPr>
          <w:rFonts w:ascii="Times New Roman" w:hAnsi="Times New Roman" w:cs="Times New Roman"/>
          <w:sz w:val="24"/>
          <w:szCs w:val="24"/>
        </w:rPr>
      </w:pPr>
      <w:r>
        <w:rPr>
          <w:noProof/>
        </w:rPr>
        <w:lastRenderedPageBreak/>
        <w:drawing>
          <wp:inline distT="0" distB="0" distL="0" distR="0" wp14:anchorId="59E904EB" wp14:editId="14F08A66">
            <wp:extent cx="3653182" cy="2047164"/>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162" t="40658" r="25558" b="15207"/>
                    <a:stretch/>
                  </pic:blipFill>
                  <pic:spPr bwMode="auto">
                    <a:xfrm>
                      <a:off x="0" y="0"/>
                      <a:ext cx="3668888" cy="2055965"/>
                    </a:xfrm>
                    <a:prstGeom prst="rect">
                      <a:avLst/>
                    </a:prstGeom>
                    <a:ln>
                      <a:noFill/>
                    </a:ln>
                    <a:extLst>
                      <a:ext uri="{53640926-AAD7-44D8-BBD7-CCE9431645EC}">
                        <a14:shadowObscured xmlns:a14="http://schemas.microsoft.com/office/drawing/2010/main"/>
                      </a:ext>
                    </a:extLst>
                  </pic:spPr>
                </pic:pic>
              </a:graphicData>
            </a:graphic>
          </wp:inline>
        </w:drawing>
      </w:r>
    </w:p>
    <w:p w14:paraId="300E4B1B" w14:textId="2F6422B3" w:rsidR="009C7AF4" w:rsidRPr="00234F31" w:rsidRDefault="009C7AF4" w:rsidP="000F79FC">
      <w:pPr>
        <w:spacing w:after="0" w:line="240" w:lineRule="auto"/>
        <w:jc w:val="center"/>
        <w:rPr>
          <w:rFonts w:ascii="Times New Roman" w:hAnsi="Times New Roman" w:cs="Times New Roman"/>
          <w:b/>
          <w:bCs/>
          <w:sz w:val="20"/>
          <w:szCs w:val="20"/>
        </w:rPr>
      </w:pPr>
      <w:r w:rsidRPr="00234F31">
        <w:rPr>
          <w:rFonts w:ascii="Times New Roman" w:hAnsi="Times New Roman" w:cs="Times New Roman"/>
          <w:b/>
          <w:bCs/>
          <w:sz w:val="20"/>
          <w:szCs w:val="20"/>
        </w:rPr>
        <w:t>Figura 1. Viga estáticamente indeterminada con carga triangular creciente.</w:t>
      </w:r>
    </w:p>
    <w:p w14:paraId="2F870471" w14:textId="77777777" w:rsidR="00234F31" w:rsidRDefault="00234F31" w:rsidP="000F79FC">
      <w:pPr>
        <w:spacing w:after="0" w:line="240" w:lineRule="auto"/>
        <w:jc w:val="center"/>
        <w:rPr>
          <w:rFonts w:ascii="Times New Roman" w:hAnsi="Times New Roman" w:cs="Times New Roman"/>
          <w:sz w:val="24"/>
          <w:szCs w:val="24"/>
        </w:rPr>
      </w:pPr>
    </w:p>
    <w:p w14:paraId="370A6E01" w14:textId="5DD9D218" w:rsidR="00A47D6A" w:rsidRDefault="00A47D6A" w:rsidP="000F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68E8">
        <w:rPr>
          <w:rFonts w:ascii="Times New Roman" w:hAnsi="Times New Roman" w:cs="Times New Roman"/>
          <w:sz w:val="24"/>
          <w:szCs w:val="24"/>
        </w:rPr>
        <w:t>Para la viga mostrada en la figura 1, la</w:t>
      </w:r>
      <w:r w:rsidR="00FB2264">
        <w:rPr>
          <w:rFonts w:ascii="Times New Roman" w:hAnsi="Times New Roman" w:cs="Times New Roman"/>
          <w:sz w:val="24"/>
          <w:szCs w:val="24"/>
        </w:rPr>
        <w:t>s ecuaciones para la carga (q), para la fuerza cortante (V), el momento flector (M), la pendiente (θ) y la deflexión (y),</w:t>
      </w:r>
      <w:r w:rsidR="005D68E8">
        <w:rPr>
          <w:rFonts w:ascii="Times New Roman" w:hAnsi="Times New Roman" w:cs="Times New Roman"/>
          <w:sz w:val="24"/>
          <w:szCs w:val="24"/>
        </w:rPr>
        <w:t xml:space="preserve"> </w:t>
      </w:r>
      <w:r w:rsidR="00FB2264">
        <w:rPr>
          <w:rFonts w:ascii="Times New Roman" w:hAnsi="Times New Roman" w:cs="Times New Roman"/>
          <w:sz w:val="24"/>
          <w:szCs w:val="24"/>
        </w:rPr>
        <w:t>se muestran a continuación</w:t>
      </w:r>
      <w:r w:rsidR="005D68E8">
        <w:rPr>
          <w:rFonts w:ascii="Times New Roman" w:hAnsi="Times New Roman" w:cs="Times New Roman"/>
          <w:sz w:val="24"/>
          <w:szCs w:val="24"/>
        </w:rPr>
        <w:t>:</w:t>
      </w:r>
    </w:p>
    <w:p w14:paraId="177B16FC" w14:textId="77777777" w:rsidR="00234F31" w:rsidRDefault="00234F31" w:rsidP="000F79FC">
      <w:pPr>
        <w:spacing w:after="0" w:line="240" w:lineRule="auto"/>
        <w:jc w:val="both"/>
        <w:rPr>
          <w:rFonts w:ascii="Times New Roman" w:hAnsi="Times New Roman" w:cs="Times New Roman"/>
          <w:sz w:val="24"/>
          <w:szCs w:val="24"/>
        </w:rPr>
      </w:pPr>
    </w:p>
    <w:p w14:paraId="3384B221" w14:textId="77777777" w:rsidR="00234F31" w:rsidRDefault="00234F31" w:rsidP="000F79FC">
      <w:pPr>
        <w:spacing w:after="0" w:line="240" w:lineRule="auto"/>
        <w:jc w:val="both"/>
        <w:rPr>
          <w:rFonts w:ascii="Times New Roman" w:hAnsi="Times New Roman" w:cs="Times New Roman"/>
          <w:sz w:val="24"/>
          <w:szCs w:val="24"/>
        </w:rPr>
      </w:pPr>
    </w:p>
    <w:p w14:paraId="08C8A24D" w14:textId="2E84700A" w:rsidR="005D68E8" w:rsidRPr="005D68E8" w:rsidRDefault="005D68E8" w:rsidP="000F79FC">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-1</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0</m:t>
                  </m:r>
                </m:sub>
              </m:sSub>
            </m:num>
            <m:den>
              <m:r>
                <w:rPr>
                  <w:rFonts w:ascii="Cambria Math" w:hAnsi="Cambria Math" w:cs="Times New Roman"/>
                  <w:sz w:val="24"/>
                  <w:szCs w:val="24"/>
                </w:rPr>
                <m:t>L</m:t>
              </m:r>
            </m:den>
          </m:f>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1</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x-L</m:t>
                  </m:r>
                </m:e>
              </m:d>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x-L</m:t>
                  </m:r>
                </m:e>
              </m:d>
            </m:e>
            <m:sup>
              <m:r>
                <w:rPr>
                  <w:rFonts w:ascii="Cambria Math" w:hAnsi="Cambria Math" w:cs="Times New Roman"/>
                  <w:sz w:val="24"/>
                  <w:szCs w:val="24"/>
                </w:rPr>
                <m:t>-1</m:t>
              </m:r>
            </m:sup>
          </m:sSup>
          <m:r>
            <w:rPr>
              <w:rFonts w:ascii="Cambria Math" w:hAnsi="Cambria Math" w:cs="Times New Roman"/>
              <w:sz w:val="24"/>
              <w:szCs w:val="24"/>
            </w:rPr>
            <m:t xml:space="preserve">     (1)</m:t>
          </m:r>
        </m:oMath>
      </m:oMathPara>
    </w:p>
    <w:p w14:paraId="2575F786" w14:textId="33B55949" w:rsidR="005D68E8" w:rsidRPr="006074B1" w:rsidRDefault="005D68E8" w:rsidP="000F79FC">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-1</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0</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0</m:t>
                  </m:r>
                </m:sub>
              </m:sSub>
            </m:num>
            <m:den>
              <m:r>
                <w:rPr>
                  <w:rFonts w:ascii="Cambria Math" w:hAnsi="Cambria Math" w:cs="Times New Roman"/>
                  <w:sz w:val="24"/>
                  <w:szCs w:val="24"/>
                </w:rPr>
                <m:t>2L</m:t>
              </m:r>
            </m:den>
          </m:f>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x-L</m:t>
                  </m:r>
                </m:e>
              </m:d>
            </m:e>
            <m:sup>
              <m:r>
                <w:rPr>
                  <w:rFonts w:ascii="Cambria Math" w:hAnsi="Cambria Math" w:cs="Times New Roman"/>
                  <w:sz w:val="24"/>
                  <w:szCs w:val="24"/>
                </w:rPr>
                <m:t>-1</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x-L</m:t>
                  </m:r>
                </m:e>
              </m:d>
            </m:e>
            <m:sup>
              <m:r>
                <w:rPr>
                  <w:rFonts w:ascii="Cambria Math" w:hAnsi="Cambria Math" w:cs="Times New Roman"/>
                  <w:sz w:val="24"/>
                  <w:szCs w:val="24"/>
                </w:rPr>
                <m:t>0</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 xml:space="preserve">     (2)</m:t>
          </m:r>
        </m:oMath>
      </m:oMathPara>
    </w:p>
    <w:p w14:paraId="13CDCB9D" w14:textId="6603AFD8" w:rsidR="006074B1" w:rsidRPr="00223DF2" w:rsidRDefault="00223DF2" w:rsidP="000F79FC">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0</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1</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0</m:t>
                  </m:r>
                </m:sub>
              </m:sSub>
            </m:num>
            <m:den>
              <m:r>
                <w:rPr>
                  <w:rFonts w:ascii="Cambria Math" w:hAnsi="Cambria Math" w:cs="Times New Roman"/>
                  <w:sz w:val="24"/>
                  <w:szCs w:val="24"/>
                </w:rPr>
                <m:t>6L</m:t>
              </m:r>
            </m:den>
          </m:f>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3</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x-L</m:t>
                  </m:r>
                </m:e>
              </m:d>
            </m:e>
            <m:sup>
              <m:r>
                <w:rPr>
                  <w:rFonts w:ascii="Cambria Math" w:hAnsi="Cambria Math" w:cs="Times New Roman"/>
                  <w:sz w:val="24"/>
                  <w:szCs w:val="24"/>
                </w:rPr>
                <m:t>0</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x-L</m:t>
                  </m:r>
                </m:e>
              </m:d>
            </m:e>
            <m:sup>
              <m:r>
                <w:rPr>
                  <w:rFonts w:ascii="Cambria Math" w:hAnsi="Cambria Math" w:cs="Times New Roman"/>
                  <w:sz w:val="24"/>
                  <w:szCs w:val="24"/>
                </w:rPr>
                <m:t>1</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3</m:t>
              </m:r>
            </m:e>
          </m:d>
        </m:oMath>
      </m:oMathPara>
    </w:p>
    <w:p w14:paraId="0E3AAC69" w14:textId="564158DB" w:rsidR="006074B1" w:rsidRPr="006074B1" w:rsidRDefault="006074B1" w:rsidP="000F79FC">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θ=</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EI</m:t>
              </m:r>
            </m:den>
          </m:f>
          <m:d>
            <m:dPr>
              <m:begChr m:val="["/>
              <m:endChr m:val="]"/>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1</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num>
                <m:den>
                  <m:r>
                    <w:rPr>
                      <w:rFonts w:ascii="Cambria Math" w:hAnsi="Cambria Math" w:cs="Times New Roman"/>
                      <w:sz w:val="24"/>
                      <w:szCs w:val="24"/>
                    </w:rPr>
                    <m:t>2</m:t>
                  </m:r>
                </m:den>
              </m:f>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0</m:t>
                      </m:r>
                    </m:sub>
                  </m:sSub>
                </m:num>
                <m:den>
                  <m:r>
                    <w:rPr>
                      <w:rFonts w:ascii="Cambria Math" w:hAnsi="Cambria Math" w:cs="Times New Roman"/>
                      <w:sz w:val="24"/>
                      <w:szCs w:val="24"/>
                    </w:rPr>
                    <m:t>24L</m:t>
                  </m:r>
                </m:den>
              </m:f>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4</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x-L</m:t>
                      </m:r>
                    </m:e>
                  </m:d>
                </m:e>
                <m:sup>
                  <m:r>
                    <w:rPr>
                      <w:rFonts w:ascii="Cambria Math" w:hAnsi="Cambria Math" w:cs="Times New Roman"/>
                      <w:sz w:val="24"/>
                      <w:szCs w:val="24"/>
                    </w:rPr>
                    <m:t>1</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num>
                <m:den>
                  <m:r>
                    <w:rPr>
                      <w:rFonts w:ascii="Cambria Math" w:hAnsi="Cambria Math" w:cs="Times New Roman"/>
                      <w:sz w:val="24"/>
                      <w:szCs w:val="24"/>
                    </w:rPr>
                    <m:t>2</m:t>
                  </m:r>
                </m:den>
              </m:f>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x-L</m:t>
                      </m:r>
                    </m:e>
                  </m:d>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e>
          </m:d>
          <m:r>
            <w:rPr>
              <w:rFonts w:ascii="Cambria Math" w:eastAsiaTheme="minorEastAsia" w:hAnsi="Cambria Math" w:cs="Times New Roman"/>
              <w:sz w:val="24"/>
              <w:szCs w:val="24"/>
            </w:rPr>
            <m:t xml:space="preserve">    (4)</m:t>
          </m:r>
        </m:oMath>
      </m:oMathPara>
    </w:p>
    <w:p w14:paraId="793E8DA8" w14:textId="5DE06EA9" w:rsidR="006074B1" w:rsidRPr="006074B1" w:rsidRDefault="006074B1" w:rsidP="000F79FC">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EI</m:t>
              </m:r>
            </m:den>
          </m:f>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num>
                <m:den>
                  <m:r>
                    <w:rPr>
                      <w:rFonts w:ascii="Cambria Math" w:hAnsi="Cambria Math" w:cs="Times New Roman"/>
                      <w:sz w:val="24"/>
                      <w:szCs w:val="24"/>
                    </w:rPr>
                    <m:t>2</m:t>
                  </m:r>
                </m:den>
              </m:f>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num>
                <m:den>
                  <m:r>
                    <w:rPr>
                      <w:rFonts w:ascii="Cambria Math" w:hAnsi="Cambria Math" w:cs="Times New Roman"/>
                      <w:sz w:val="24"/>
                      <w:szCs w:val="24"/>
                    </w:rPr>
                    <m:t>6</m:t>
                  </m:r>
                </m:den>
              </m:f>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0</m:t>
                      </m:r>
                    </m:sub>
                  </m:sSub>
                </m:num>
                <m:den>
                  <m:r>
                    <w:rPr>
                      <w:rFonts w:ascii="Cambria Math" w:hAnsi="Cambria Math" w:cs="Times New Roman"/>
                      <w:sz w:val="24"/>
                      <w:szCs w:val="24"/>
                    </w:rPr>
                    <m:t>120L</m:t>
                  </m:r>
                </m:den>
              </m:f>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x-0</m:t>
                      </m:r>
                    </m:e>
                  </m:d>
                </m:e>
                <m:sup>
                  <m:r>
                    <w:rPr>
                      <w:rFonts w:ascii="Cambria Math" w:hAnsi="Cambria Math" w:cs="Times New Roman"/>
                      <w:sz w:val="24"/>
                      <w:szCs w:val="24"/>
                    </w:rPr>
                    <m:t>5</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x-L</m:t>
                      </m:r>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num>
                <m:den>
                  <m:r>
                    <w:rPr>
                      <w:rFonts w:ascii="Cambria Math" w:hAnsi="Cambria Math" w:cs="Times New Roman"/>
                      <w:sz w:val="24"/>
                      <w:szCs w:val="24"/>
                    </w:rPr>
                    <m:t>6</m:t>
                  </m:r>
                </m:den>
              </m:f>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x-L</m:t>
                      </m:r>
                    </m:e>
                  </m:d>
                </m:e>
                <m:sup>
                  <m:r>
                    <w:rPr>
                      <w:rFonts w:ascii="Cambria Math" w:hAnsi="Cambria Math" w:cs="Times New Roman"/>
                      <w:sz w:val="24"/>
                      <w:szCs w:val="24"/>
                    </w:rPr>
                    <m:t>3</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e>
          </m:d>
          <m:r>
            <w:rPr>
              <w:rFonts w:ascii="Cambria Math" w:hAnsi="Cambria Math" w:cs="Times New Roman"/>
              <w:sz w:val="24"/>
              <w:szCs w:val="24"/>
            </w:rPr>
            <m:t xml:space="preserve">     (5)</m:t>
          </m:r>
        </m:oMath>
      </m:oMathPara>
    </w:p>
    <w:p w14:paraId="49EF7F43"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1EFAB2FC" w14:textId="04B25EE7" w:rsidR="00C41191" w:rsidRDefault="00FB2264"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Como la función de carga, (q), se integró cuatro veces, aparecen cuatro constantes de integración. Estas se hallan mediante las condiciones iniciales</w:t>
      </w:r>
      <w:r w:rsidR="00C41191">
        <w:rPr>
          <w:rFonts w:ascii="Times New Roman" w:eastAsiaTheme="minorEastAsia" w:hAnsi="Times New Roman" w:cs="Times New Roman"/>
          <w:sz w:val="24"/>
          <w:szCs w:val="24"/>
        </w:rPr>
        <w:t xml:space="preserve"> en la ecuación de la pendiente y de la deflexión</w:t>
      </w:r>
      <w:r>
        <w:rPr>
          <w:rFonts w:ascii="Times New Roman" w:eastAsiaTheme="minorEastAsia" w:hAnsi="Times New Roman" w:cs="Times New Roman"/>
          <w:sz w:val="24"/>
          <w:szCs w:val="24"/>
        </w:rPr>
        <w:t xml:space="preserve">, las cuales están dadas en los soportes de la viga. </w:t>
      </w:r>
    </w:p>
    <w:p w14:paraId="763B4AB1"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311E8B69" w14:textId="386AC5D4" w:rsidR="00C41191" w:rsidRPr="00C41191" w:rsidRDefault="00C41191" w:rsidP="000F79FC">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Cuando x=0, </m:t>
          </m:r>
          <m:r>
            <w:rPr>
              <w:rFonts w:ascii="Cambria Math" w:hAnsi="Cambria Math" w:cs="Times New Roman"/>
              <w:sz w:val="24"/>
              <w:szCs w:val="24"/>
            </w:rPr>
            <m:t>θ=0, y=0</m:t>
          </m:r>
        </m:oMath>
      </m:oMathPara>
    </w:p>
    <w:p w14:paraId="733419D3" w14:textId="0B0B86AF" w:rsidR="00C41191" w:rsidRPr="00C41191" w:rsidRDefault="00C41191" w:rsidP="000F79FC">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Cuando x=L, </m:t>
          </m:r>
          <m:r>
            <w:rPr>
              <w:rFonts w:ascii="Cambria Math" w:hAnsi="Cambria Math" w:cs="Times New Roman"/>
              <w:sz w:val="24"/>
              <w:szCs w:val="24"/>
            </w:rPr>
            <m:t>θ=0, y=0</m:t>
          </m:r>
        </m:oMath>
      </m:oMathPara>
    </w:p>
    <w:p w14:paraId="24F6C0FA"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149D7FDA" w14:textId="5BAD5DDD" w:rsidR="006074B1" w:rsidRDefault="00FB2264"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Los valores para C</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C</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C</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y C</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se muestran a continuación:</w:t>
      </w:r>
    </w:p>
    <w:p w14:paraId="6279FB37"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0A1C0954" w14:textId="2955FA8F" w:rsidR="00FB2264" w:rsidRPr="00FB2264"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r>
            <w:rPr>
              <w:rFonts w:ascii="Cambria Math" w:hAnsi="Cambria Math" w:cs="Times New Roman"/>
              <w:sz w:val="24"/>
              <w:szCs w:val="24"/>
            </w:rPr>
            <m:t>=0</m:t>
          </m:r>
        </m:oMath>
      </m:oMathPara>
    </w:p>
    <w:p w14:paraId="3C3A2B16"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2762A402" w14:textId="7CA760D1" w:rsidR="006074B1" w:rsidRDefault="00FB2167"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 igual manera, mediante las condiciones iniciales, se pueden calcular los valores de las reacciones en los empotramientos, R</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M</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R</w:t>
      </w:r>
      <w:r>
        <w:rPr>
          <w:rFonts w:ascii="Times New Roman" w:eastAsiaTheme="minorEastAsia" w:hAnsi="Times New Roman" w:cs="Times New Roman"/>
          <w:sz w:val="24"/>
          <w:szCs w:val="24"/>
          <w:vertAlign w:val="subscript"/>
        </w:rPr>
        <w:t>B</w:t>
      </w:r>
      <w:r>
        <w:rPr>
          <w:rFonts w:ascii="Times New Roman" w:eastAsiaTheme="minorEastAsia" w:hAnsi="Times New Roman" w:cs="Times New Roman"/>
          <w:sz w:val="24"/>
          <w:szCs w:val="24"/>
        </w:rPr>
        <w:t xml:space="preserve"> y M</w:t>
      </w:r>
      <w:r>
        <w:rPr>
          <w:rFonts w:ascii="Times New Roman" w:eastAsiaTheme="minorEastAsia" w:hAnsi="Times New Roman" w:cs="Times New Roman"/>
          <w:sz w:val="24"/>
          <w:szCs w:val="24"/>
          <w:vertAlign w:val="subscript"/>
        </w:rPr>
        <w:t>B</w:t>
      </w:r>
      <w:r>
        <w:rPr>
          <w:rFonts w:ascii="Times New Roman" w:eastAsiaTheme="minorEastAsia" w:hAnsi="Times New Roman" w:cs="Times New Roman"/>
          <w:sz w:val="24"/>
          <w:szCs w:val="24"/>
        </w:rPr>
        <w:t>, los cuales se indican a continuación:</w:t>
      </w:r>
    </w:p>
    <w:p w14:paraId="244F43EF"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32157E39" w14:textId="1497A0B2" w:rsidR="00FB2167" w:rsidRPr="00FB2167"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r>
            <w:rPr>
              <w:rFonts w:ascii="Cambria Math" w:eastAsiaTheme="minorEastAsia" w:hAnsi="Cambria Math" w:cs="Times New Roman"/>
              <w:sz w:val="24"/>
              <w:szCs w:val="24"/>
            </w:rPr>
            <m:t>=2.7 kN</m:t>
          </m:r>
        </m:oMath>
      </m:oMathPara>
    </w:p>
    <w:p w14:paraId="4D11B3A5" w14:textId="15F99CC0" w:rsidR="00FB2167" w:rsidRPr="00FB2167"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r>
            <w:rPr>
              <w:rFonts w:ascii="Cambria Math" w:eastAsiaTheme="minorEastAsia" w:hAnsi="Cambria Math" w:cs="Times New Roman"/>
              <w:sz w:val="24"/>
              <w:szCs w:val="24"/>
            </w:rPr>
            <m:t>=1.8 kNm</m:t>
          </m:r>
        </m:oMath>
      </m:oMathPara>
    </w:p>
    <w:p w14:paraId="0D2D204A" w14:textId="00E40F1C" w:rsidR="00FB2167" w:rsidRPr="00FB2167"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r>
            <w:rPr>
              <w:rFonts w:ascii="Cambria Math" w:eastAsiaTheme="minorEastAsia" w:hAnsi="Cambria Math" w:cs="Times New Roman"/>
              <w:sz w:val="24"/>
              <w:szCs w:val="24"/>
            </w:rPr>
            <m:t>=6.3 kN</m:t>
          </m:r>
        </m:oMath>
      </m:oMathPara>
    </w:p>
    <w:p w14:paraId="37930115" w14:textId="36CF9F05" w:rsidR="00FB2167" w:rsidRPr="00FB2167"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eastAsiaTheme="minorEastAsia" w:hAnsi="Cambria Math" w:cs="Times New Roman"/>
              <w:sz w:val="24"/>
              <w:szCs w:val="24"/>
            </w:rPr>
            <m:t>=-0.9 kNm</m:t>
          </m:r>
        </m:oMath>
      </m:oMathPara>
    </w:p>
    <w:p w14:paraId="36DFBE28"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56145072" w14:textId="0FEDF514" w:rsidR="00FB2167" w:rsidRDefault="00FB2167"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Dado lo anterior la ecuación de la pendiente y de la deflexión, se </w:t>
      </w:r>
      <w:r w:rsidR="00223DF2">
        <w:rPr>
          <w:rFonts w:ascii="Times New Roman" w:eastAsiaTheme="minorEastAsia" w:hAnsi="Times New Roman" w:cs="Times New Roman"/>
          <w:sz w:val="24"/>
          <w:szCs w:val="24"/>
        </w:rPr>
        <w:t>pueden escribir de la siguiente manera:</w:t>
      </w:r>
    </w:p>
    <w:p w14:paraId="442971DB"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58BBF4E3" w14:textId="4D848577" w:rsidR="00223DF2" w:rsidRPr="00FB2167" w:rsidRDefault="00223DF2" w:rsidP="000F79FC">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θ=y'=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EI</m:t>
              </m:r>
            </m:den>
          </m:f>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num>
                <m:den>
                  <m:r>
                    <w:rPr>
                      <w:rFonts w:ascii="Cambria Math" w:hAnsi="Cambria Math" w:cs="Times New Roman"/>
                      <w:sz w:val="24"/>
                      <w:szCs w:val="24"/>
                    </w:rPr>
                    <m:t>24L</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r>
                <w:rPr>
                  <w:rFonts w:ascii="Cambria Math" w:hAnsi="Cambria Math" w:cs="Times New Roman"/>
                  <w:sz w:val="24"/>
                  <w:szCs w:val="24"/>
                </w:rPr>
                <m:t>x</m:t>
              </m:r>
            </m:e>
          </m:d>
          <m:r>
            <w:rPr>
              <w:rFonts w:ascii="Cambria Math" w:hAnsi="Cambria Math" w:cs="Times New Roman"/>
              <w:sz w:val="24"/>
              <w:szCs w:val="24"/>
            </w:rPr>
            <m:t xml:space="preserve">    (6)</m:t>
          </m:r>
        </m:oMath>
      </m:oMathPara>
    </w:p>
    <w:p w14:paraId="48246712" w14:textId="4263299A" w:rsidR="00FB2167" w:rsidRPr="00FB2167" w:rsidRDefault="00223DF2" w:rsidP="000F79FC">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EI</m:t>
              </m:r>
            </m:den>
          </m:f>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num>
                <m:den>
                  <m:r>
                    <w:rPr>
                      <w:rFonts w:ascii="Cambria Math" w:hAnsi="Cambria Math" w:cs="Times New Roman"/>
                      <w:sz w:val="24"/>
                      <w:szCs w:val="24"/>
                    </w:rPr>
                    <m:t>120L</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m:t>
                      </m:r>
                    </m:sub>
                  </m:sSub>
                </m:num>
                <m:den>
                  <m:r>
                    <w:rPr>
                      <w:rFonts w:ascii="Cambria Math" w:hAnsi="Cambria Math" w:cs="Times New Roman"/>
                      <w:sz w:val="24"/>
                      <w:szCs w:val="24"/>
                    </w:rPr>
                    <m:t>6</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 xml:space="preserve">     (7)  </m:t>
          </m:r>
        </m:oMath>
      </m:oMathPara>
    </w:p>
    <w:p w14:paraId="2E5C6F1B" w14:textId="77777777" w:rsidR="00234F31" w:rsidRDefault="00234F31" w:rsidP="000F79FC">
      <w:pPr>
        <w:spacing w:after="0" w:line="240" w:lineRule="auto"/>
        <w:jc w:val="both"/>
        <w:rPr>
          <w:rFonts w:ascii="Times New Roman" w:eastAsiaTheme="minorEastAsia" w:hAnsi="Times New Roman" w:cs="Times New Roman"/>
          <w:b/>
          <w:bCs/>
          <w:sz w:val="24"/>
          <w:szCs w:val="24"/>
        </w:rPr>
      </w:pPr>
    </w:p>
    <w:p w14:paraId="64DBFB79" w14:textId="69E1E4D0" w:rsidR="00B20D65" w:rsidRPr="00234F31" w:rsidRDefault="00B20D65" w:rsidP="000F79FC">
      <w:pPr>
        <w:pStyle w:val="Prrafodelista"/>
        <w:numPr>
          <w:ilvl w:val="0"/>
          <w:numId w:val="4"/>
        </w:numPr>
        <w:spacing w:after="0" w:line="240" w:lineRule="auto"/>
        <w:jc w:val="both"/>
        <w:rPr>
          <w:rFonts w:ascii="Times New Roman" w:eastAsiaTheme="minorEastAsia" w:hAnsi="Times New Roman" w:cs="Times New Roman"/>
          <w:b/>
          <w:bCs/>
          <w:sz w:val="24"/>
          <w:szCs w:val="24"/>
        </w:rPr>
      </w:pPr>
      <w:r w:rsidRPr="00234F31">
        <w:rPr>
          <w:rFonts w:ascii="Times New Roman" w:eastAsiaTheme="minorEastAsia" w:hAnsi="Times New Roman" w:cs="Times New Roman"/>
          <w:b/>
          <w:bCs/>
          <w:sz w:val="24"/>
          <w:szCs w:val="24"/>
        </w:rPr>
        <w:t>Análisis matemático</w:t>
      </w:r>
    </w:p>
    <w:p w14:paraId="69EF1F2B"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67C6E7DE" w14:textId="51D816CA" w:rsidR="00B20D65" w:rsidRDefault="00B20D65"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 cuarta derivada de la deflexión respecto a la longitud horizontal x, se puede representar en términos de la carga aplicada y la longitud de la viga como se muestra en la ecuación 8:</w:t>
      </w:r>
    </w:p>
    <w:p w14:paraId="63989C4A" w14:textId="6CF47FC8" w:rsidR="00B20D65" w:rsidRPr="000C5181" w:rsidRDefault="00000000" w:rsidP="000F79FC">
      <w:pPr>
        <w:spacing w:after="0" w:line="240"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4</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EI*L</m:t>
              </m:r>
            </m:den>
          </m:f>
          <m:r>
            <w:rPr>
              <w:rFonts w:ascii="Cambria Math" w:eastAsiaTheme="minorEastAsia" w:hAnsi="Cambria Math" w:cs="Times New Roman"/>
              <w:sz w:val="24"/>
              <w:szCs w:val="24"/>
            </w:rPr>
            <m:t>x     (8)</m:t>
          </m:r>
        </m:oMath>
      </m:oMathPara>
    </w:p>
    <w:p w14:paraId="28D354C9"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096EBA37" w14:textId="158BA205" w:rsidR="000C5181" w:rsidRDefault="000C5181"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 aplicar matemática aplicada, se debe llegar a las soluciones presentadas en las ecuaciones 6 y 7. Como la ecuación tiene es de cuarto grado, se espera que la solución esté dada por:</w:t>
      </w:r>
    </w:p>
    <w:p w14:paraId="1942F8D4"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14511949" w14:textId="41CFBAE6" w:rsidR="000C5181" w:rsidRPr="000C5181" w:rsidRDefault="000C5181" w:rsidP="000F79FC">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+B</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+Cx+D+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 xml:space="preserve">     (9)</m:t>
          </m:r>
        </m:oMath>
      </m:oMathPara>
    </w:p>
    <w:p w14:paraId="66A3B6D3"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146F7F1C" w14:textId="3950AA58" w:rsidR="000C5181" w:rsidRDefault="000C5181"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Dónde A, B, C y D, son constantes de integración y </w:t>
      </w:r>
      <w:proofErr w:type="spellStart"/>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p</w:t>
      </w:r>
      <w:proofErr w:type="spellEnd"/>
      <w:r>
        <w:rPr>
          <w:rFonts w:ascii="Times New Roman" w:eastAsiaTheme="minorEastAsia" w:hAnsi="Times New Roman" w:cs="Times New Roman"/>
          <w:sz w:val="24"/>
          <w:szCs w:val="24"/>
        </w:rPr>
        <w:t xml:space="preserve"> </w:t>
      </w:r>
      <w:r w:rsidR="00C41191">
        <w:rPr>
          <w:rFonts w:ascii="Times New Roman" w:eastAsiaTheme="minorEastAsia" w:hAnsi="Times New Roman" w:cs="Times New Roman"/>
          <w:sz w:val="24"/>
          <w:szCs w:val="24"/>
        </w:rPr>
        <w:t>es la solución particular. Dicha solución se puede hallar si se integra cuatro veces la solución propuesta en la ecuación 8, dando como resultado:</w:t>
      </w:r>
    </w:p>
    <w:p w14:paraId="57549404"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6BF1EE2F" w14:textId="3E70553C" w:rsidR="00C41191" w:rsidRPr="00C41191"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120EI*L</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5</m:t>
              </m:r>
            </m:sup>
          </m:sSup>
        </m:oMath>
      </m:oMathPara>
    </w:p>
    <w:p w14:paraId="5C826C60"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57E3B3A1" w14:textId="62BF35DE" w:rsidR="00C41191" w:rsidRDefault="00C41191"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Utilizando las condiciones iniciales</w:t>
      </w:r>
      <w:r w:rsidR="00245E64">
        <w:rPr>
          <w:rFonts w:ascii="Times New Roman" w:eastAsiaTheme="minorEastAsia" w:hAnsi="Times New Roman" w:cs="Times New Roman"/>
          <w:sz w:val="24"/>
          <w:szCs w:val="24"/>
        </w:rPr>
        <w:t>, utilizadas en el análisis mecánico</w:t>
      </w:r>
      <w:r>
        <w:rPr>
          <w:rFonts w:ascii="Times New Roman" w:eastAsiaTheme="minorEastAsia" w:hAnsi="Times New Roman" w:cs="Times New Roman"/>
          <w:sz w:val="24"/>
          <w:szCs w:val="24"/>
        </w:rPr>
        <w:t xml:space="preserve">, las </w:t>
      </w:r>
      <w:r w:rsidR="00245E64">
        <w:rPr>
          <w:rFonts w:ascii="Times New Roman" w:eastAsiaTheme="minorEastAsia" w:hAnsi="Times New Roman" w:cs="Times New Roman"/>
          <w:sz w:val="24"/>
          <w:szCs w:val="24"/>
        </w:rPr>
        <w:t xml:space="preserve">cuales se encuentran </w:t>
      </w:r>
      <w:r>
        <w:rPr>
          <w:rFonts w:ascii="Times New Roman" w:eastAsiaTheme="minorEastAsia" w:hAnsi="Times New Roman" w:cs="Times New Roman"/>
          <w:sz w:val="24"/>
          <w:szCs w:val="24"/>
        </w:rPr>
        <w:t xml:space="preserve">en los </w:t>
      </w:r>
      <w:r w:rsidR="00245E64">
        <w:rPr>
          <w:rFonts w:ascii="Times New Roman" w:eastAsiaTheme="minorEastAsia" w:hAnsi="Times New Roman" w:cs="Times New Roman"/>
          <w:sz w:val="24"/>
          <w:szCs w:val="24"/>
        </w:rPr>
        <w:t>soportes,</w:t>
      </w:r>
      <w:r>
        <w:rPr>
          <w:rFonts w:ascii="Times New Roman" w:eastAsiaTheme="minorEastAsia" w:hAnsi="Times New Roman" w:cs="Times New Roman"/>
          <w:sz w:val="24"/>
          <w:szCs w:val="24"/>
        </w:rPr>
        <w:t xml:space="preserve"> </w:t>
      </w:r>
      <w:r w:rsidR="00245E64">
        <w:rPr>
          <w:rFonts w:ascii="Times New Roman" w:eastAsiaTheme="minorEastAsia" w:hAnsi="Times New Roman" w:cs="Times New Roman"/>
          <w:sz w:val="24"/>
          <w:szCs w:val="24"/>
        </w:rPr>
        <w:t xml:space="preserve">y utilizando métodos algebraicos, </w:t>
      </w:r>
      <w:r>
        <w:rPr>
          <w:rFonts w:ascii="Times New Roman" w:eastAsiaTheme="minorEastAsia" w:hAnsi="Times New Roman" w:cs="Times New Roman"/>
          <w:sz w:val="24"/>
          <w:szCs w:val="24"/>
        </w:rPr>
        <w:t>se puede obtener que:</w:t>
      </w:r>
    </w:p>
    <w:p w14:paraId="7F42F435"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27FD56A5" w14:textId="67413939" w:rsidR="00245E64" w:rsidRPr="00876F18" w:rsidRDefault="00245E64" w:rsidP="000F79FC">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40EI</m:t>
              </m:r>
            </m:den>
          </m:f>
        </m:oMath>
      </m:oMathPara>
    </w:p>
    <w:p w14:paraId="7731451D" w14:textId="4C3D2AEE" w:rsidR="00876F18" w:rsidRPr="00876F18" w:rsidRDefault="00876F18" w:rsidP="000F79FC">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60EI</m:t>
              </m:r>
            </m:den>
          </m:f>
        </m:oMath>
      </m:oMathPara>
    </w:p>
    <w:p w14:paraId="559850C3" w14:textId="77777777" w:rsidR="00876F18" w:rsidRPr="00245E64" w:rsidRDefault="00876F18" w:rsidP="000F79FC">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C=D=0</m:t>
          </m:r>
        </m:oMath>
      </m:oMathPara>
    </w:p>
    <w:p w14:paraId="75604237"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70C52138" w14:textId="469FA3EB" w:rsidR="00876F18" w:rsidRDefault="00876F18"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 reemplazar los valores de las constantes en la ecuación 9, se obtiene que:</w:t>
      </w:r>
    </w:p>
    <w:p w14:paraId="0C06062C"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19DCB70F" w14:textId="42834680" w:rsidR="007F2B6A" w:rsidRPr="00034A51" w:rsidRDefault="007F2B6A" w:rsidP="000F79FC">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EI</m:t>
              </m:r>
            </m:den>
          </m:f>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num>
                <m:den>
                  <m:r>
                    <w:rPr>
                      <w:rFonts w:ascii="Cambria Math" w:hAnsi="Cambria Math" w:cs="Times New Roman"/>
                      <w:sz w:val="24"/>
                      <w:szCs w:val="24"/>
                    </w:rPr>
                    <m:t>120L</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L</m:t>
                  </m:r>
                </m:num>
                <m:den>
                  <m:r>
                    <w:rPr>
                      <w:rFonts w:ascii="Cambria Math" w:hAnsi="Cambria Math" w:cs="Times New Roman"/>
                      <w:sz w:val="24"/>
                      <w:szCs w:val="24"/>
                    </w:rPr>
                    <m:t>40</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0</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2</m:t>
                      </m:r>
                    </m:sup>
                  </m:sSup>
                </m:num>
                <m:den>
                  <m:r>
                    <w:rPr>
                      <w:rFonts w:ascii="Cambria Math" w:hAnsi="Cambria Math" w:cs="Times New Roman"/>
                      <w:sz w:val="24"/>
                      <w:szCs w:val="24"/>
                    </w:rPr>
                    <m:t>60</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 xml:space="preserve">    </m:t>
          </m:r>
          <m:r>
            <w:rPr>
              <w:rFonts w:ascii="Cambria Math" w:eastAsiaTheme="minorEastAsia" w:hAnsi="Cambria Math" w:cs="Times New Roman"/>
              <w:sz w:val="24"/>
              <w:szCs w:val="24"/>
            </w:rPr>
            <m:t>(10)</m:t>
          </m:r>
        </m:oMath>
      </m:oMathPara>
    </w:p>
    <w:p w14:paraId="2D06830C"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41346A5A" w14:textId="5E27842C" w:rsidR="00034A51" w:rsidRDefault="00034A51"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Se puede apreciar que la ecuación 7 y 10 no son las mismas, sin embargo, al reemplazar los valores dados para la carga distribuida y para la longitud de la viga, la deflexión de la viga, utilizando cualquiera de las dos ecuaciones, estará definida por:</w:t>
      </w:r>
    </w:p>
    <w:p w14:paraId="7FB997E6"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6696F1F5" w14:textId="55AC1E4D" w:rsidR="00876F18" w:rsidRPr="00245E64" w:rsidRDefault="00876F18" w:rsidP="000F79FC">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EI</m:t>
              </m:r>
            </m:den>
          </m:f>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50</m:t>
                  </m:r>
                </m:num>
                <m:den>
                  <m:r>
                    <w:rPr>
                      <w:rFonts w:ascii="Cambria Math" w:hAnsi="Cambria Math" w:cs="Times New Roman"/>
                      <w:sz w:val="24"/>
                      <w:szCs w:val="24"/>
                    </w:rPr>
                    <m:t>3</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+450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-900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 xml:space="preserve"> (Nm)    (11) </m:t>
          </m:r>
        </m:oMath>
      </m:oMathPara>
    </w:p>
    <w:p w14:paraId="7A704ECF"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42BE3A03" w14:textId="0E053FE1" w:rsidR="004251CE" w:rsidRDefault="00876F18"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 puede notar </w:t>
      </w:r>
      <w:r w:rsidR="00034A51">
        <w:rPr>
          <w:rFonts w:ascii="Times New Roman" w:eastAsiaTheme="minorEastAsia" w:hAnsi="Times New Roman" w:cs="Times New Roman"/>
          <w:sz w:val="24"/>
          <w:szCs w:val="24"/>
        </w:rPr>
        <w:t>que por cualquiera de los dos métodos se puede hallar la deflexión en una viga con una condición de carga inicial.</w:t>
      </w:r>
    </w:p>
    <w:p w14:paraId="41FCE055"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6E4FD257" w14:textId="77777777" w:rsidR="00444678" w:rsidRDefault="004251CE"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Ya obtenida la ecuación de la deflexión para la viga de la figura 1, se procede a calcular su deflexión máxima. La </w:t>
      </w:r>
      <w:r w:rsidR="00444678">
        <w:rPr>
          <w:rFonts w:ascii="Times New Roman" w:eastAsiaTheme="minorEastAsia" w:hAnsi="Times New Roman" w:cs="Times New Roman"/>
          <w:sz w:val="24"/>
          <w:szCs w:val="24"/>
        </w:rPr>
        <w:t xml:space="preserve">deflexión máxima ocurre en la distancia horizontal, x, en la cual la pendiente es igual a cero. La ecuación muestra la ecuación de la pendiente. </w:t>
      </w:r>
    </w:p>
    <w:p w14:paraId="616FD955"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05E4499C" w14:textId="3C1D4360" w:rsidR="00444678" w:rsidRDefault="00444678" w:rsidP="000F79FC">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θ=y´=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EI</m:t>
              </m:r>
            </m:den>
          </m:f>
          <m:d>
            <m:dPr>
              <m:begChr m:val="["/>
              <m:endChr m:val="]"/>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250</m:t>
                  </m:r>
                </m:num>
                <m:den>
                  <m:r>
                    <w:rPr>
                      <w:rFonts w:ascii="Cambria Math" w:hAnsi="Cambria Math" w:cs="Times New Roman"/>
                      <w:sz w:val="24"/>
                      <w:szCs w:val="24"/>
                    </w:rPr>
                    <m:t>3</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+1350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-1800x</m:t>
              </m:r>
            </m:e>
          </m:d>
          <m:r>
            <w:rPr>
              <w:rFonts w:ascii="Cambria Math" w:eastAsiaTheme="minorEastAsia" w:hAnsi="Cambria Math" w:cs="Times New Roman"/>
              <w:sz w:val="24"/>
              <w:szCs w:val="24"/>
            </w:rPr>
            <m:t xml:space="preserve">     (12)</m:t>
          </m:r>
        </m:oMath>
      </m:oMathPara>
    </w:p>
    <w:p w14:paraId="143D849F" w14:textId="07453A90" w:rsidR="004251CE" w:rsidRDefault="00444678"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Como la ecuación de la pendiente es una función de cuarto grado, se proceden a utilizar algunos métodos numéricos para encontrar la raíz más acorde al problema a resolver.</w:t>
      </w:r>
    </w:p>
    <w:p w14:paraId="2DD5A56E" w14:textId="77777777" w:rsidR="008C0B78" w:rsidRDefault="008C0B78" w:rsidP="000F79FC">
      <w:pPr>
        <w:spacing w:after="0" w:line="240" w:lineRule="auto"/>
        <w:jc w:val="both"/>
        <w:rPr>
          <w:rFonts w:ascii="Times New Roman" w:eastAsiaTheme="minorEastAsia" w:hAnsi="Times New Roman" w:cs="Times New Roman"/>
          <w:b/>
          <w:bCs/>
          <w:sz w:val="24"/>
          <w:szCs w:val="24"/>
        </w:rPr>
      </w:pPr>
    </w:p>
    <w:p w14:paraId="304D0153" w14:textId="5AEE280A" w:rsidR="00444678" w:rsidRPr="00234F31" w:rsidRDefault="00444678" w:rsidP="000F79FC">
      <w:pPr>
        <w:pStyle w:val="Prrafodelista"/>
        <w:numPr>
          <w:ilvl w:val="0"/>
          <w:numId w:val="4"/>
        </w:numPr>
        <w:spacing w:after="0" w:line="240" w:lineRule="auto"/>
        <w:jc w:val="both"/>
        <w:rPr>
          <w:rFonts w:ascii="Times New Roman" w:eastAsiaTheme="minorEastAsia" w:hAnsi="Times New Roman" w:cs="Times New Roman"/>
          <w:b/>
          <w:bCs/>
          <w:sz w:val="24"/>
          <w:szCs w:val="24"/>
        </w:rPr>
      </w:pPr>
      <w:r w:rsidRPr="00234F31">
        <w:rPr>
          <w:rFonts w:ascii="Times New Roman" w:eastAsiaTheme="minorEastAsia" w:hAnsi="Times New Roman" w:cs="Times New Roman"/>
          <w:b/>
          <w:bCs/>
          <w:sz w:val="24"/>
          <w:szCs w:val="24"/>
        </w:rPr>
        <w:t xml:space="preserve">Método de bisección </w:t>
      </w:r>
    </w:p>
    <w:p w14:paraId="3CD20B97" w14:textId="77777777" w:rsidR="00234F31" w:rsidRDefault="00234F31" w:rsidP="000F79FC">
      <w:pPr>
        <w:spacing w:after="0" w:line="240" w:lineRule="auto"/>
        <w:jc w:val="both"/>
        <w:rPr>
          <w:rFonts w:ascii="Times New Roman" w:eastAsiaTheme="minorEastAsia" w:hAnsi="Times New Roman" w:cs="Times New Roman"/>
          <w:b/>
          <w:bCs/>
          <w:sz w:val="24"/>
          <w:szCs w:val="24"/>
        </w:rPr>
      </w:pPr>
    </w:p>
    <w:p w14:paraId="373D75CD" w14:textId="77777777" w:rsidR="00C86D14" w:rsidRDefault="00C86D14"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El método de bisección está definido por la ecuación 13:</w:t>
      </w:r>
    </w:p>
    <w:p w14:paraId="394D6572"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7AC7BAE7" w14:textId="28E4E5B4" w:rsidR="00C86D14"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u</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xml:space="preserve">     (13)</m:t>
          </m:r>
        </m:oMath>
      </m:oMathPara>
    </w:p>
    <w:p w14:paraId="64525D70"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4B829D51" w14:textId="6939AA97" w:rsidR="00444678" w:rsidRDefault="00311766"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Para este método se trabajó con un intervalo de valores entre 1 y 2</w:t>
      </w:r>
      <w:r w:rsidR="001B5A20">
        <w:rPr>
          <w:rFonts w:ascii="Times New Roman" w:eastAsiaTheme="minorEastAsia" w:hAnsi="Times New Roman" w:cs="Times New Roman"/>
          <w:sz w:val="24"/>
          <w:szCs w:val="24"/>
        </w:rPr>
        <w:t>, y con un error de 0.01%</w:t>
      </w:r>
      <w:r>
        <w:rPr>
          <w:rFonts w:ascii="Times New Roman" w:eastAsiaTheme="minorEastAsia" w:hAnsi="Times New Roman" w:cs="Times New Roman"/>
          <w:sz w:val="24"/>
          <w:szCs w:val="24"/>
        </w:rPr>
        <w:t xml:space="preserve">. La tabla 1 muestra los valores obtenidos, entre ellos se destacan el número de iteraciones y el valor de la raíz. </w:t>
      </w:r>
    </w:p>
    <w:p w14:paraId="523660DA"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048E60F6" w14:textId="0AC55919" w:rsidR="00F331CE" w:rsidRPr="00234F31" w:rsidRDefault="001B5A20" w:rsidP="000F79FC">
      <w:pPr>
        <w:spacing w:after="0" w:line="240" w:lineRule="auto"/>
        <w:jc w:val="center"/>
        <w:rPr>
          <w:rFonts w:ascii="Times New Roman" w:eastAsiaTheme="minorEastAsia" w:hAnsi="Times New Roman" w:cs="Times New Roman"/>
          <w:b/>
          <w:bCs/>
          <w:sz w:val="20"/>
          <w:szCs w:val="20"/>
        </w:rPr>
      </w:pPr>
      <w:r w:rsidRPr="00234F31">
        <w:rPr>
          <w:rFonts w:ascii="Times New Roman" w:eastAsiaTheme="minorEastAsia" w:hAnsi="Times New Roman" w:cs="Times New Roman"/>
          <w:b/>
          <w:bCs/>
          <w:sz w:val="20"/>
          <w:szCs w:val="20"/>
        </w:rPr>
        <w:t xml:space="preserve">Tabla 1. </w:t>
      </w:r>
      <w:r w:rsidR="0074649E" w:rsidRPr="00234F31">
        <w:rPr>
          <w:rFonts w:ascii="Times New Roman" w:eastAsiaTheme="minorEastAsia" w:hAnsi="Times New Roman" w:cs="Times New Roman"/>
          <w:b/>
          <w:bCs/>
          <w:sz w:val="20"/>
          <w:szCs w:val="20"/>
        </w:rPr>
        <w:t>Datos obtenidos con el m</w:t>
      </w:r>
      <w:r w:rsidRPr="00234F31">
        <w:rPr>
          <w:rFonts w:ascii="Times New Roman" w:eastAsiaTheme="minorEastAsia" w:hAnsi="Times New Roman" w:cs="Times New Roman"/>
          <w:b/>
          <w:bCs/>
          <w:sz w:val="20"/>
          <w:szCs w:val="20"/>
        </w:rPr>
        <w:t>étodo de bisecci</w:t>
      </w:r>
      <w:r w:rsidR="0074649E" w:rsidRPr="00234F31">
        <w:rPr>
          <w:rFonts w:ascii="Times New Roman" w:eastAsiaTheme="minorEastAsia" w:hAnsi="Times New Roman" w:cs="Times New Roman"/>
          <w:b/>
          <w:bCs/>
          <w:sz w:val="20"/>
          <w:szCs w:val="20"/>
        </w:rPr>
        <w:t>ón</w:t>
      </w:r>
    </w:p>
    <w:p w14:paraId="0DB31E46" w14:textId="77777777" w:rsidR="00234F31" w:rsidRDefault="00234F31" w:rsidP="000F79FC">
      <w:pPr>
        <w:spacing w:after="0" w:line="240" w:lineRule="auto"/>
        <w:jc w:val="center"/>
        <w:rPr>
          <w:rFonts w:ascii="Times New Roman" w:eastAsiaTheme="minorEastAsia" w:hAnsi="Times New Roman" w:cs="Times New Roman"/>
          <w:sz w:val="24"/>
          <w:szCs w:val="24"/>
        </w:rPr>
      </w:pPr>
    </w:p>
    <w:tbl>
      <w:tblPr>
        <w:tblStyle w:val="Tablaconcuadrcula"/>
        <w:tblW w:w="0" w:type="auto"/>
        <w:jc w:val="center"/>
        <w:tblLook w:val="04A0" w:firstRow="1" w:lastRow="0" w:firstColumn="1" w:lastColumn="0" w:noHBand="0" w:noVBand="1"/>
      </w:tblPr>
      <w:tblGrid>
        <w:gridCol w:w="1189"/>
        <w:gridCol w:w="996"/>
        <w:gridCol w:w="996"/>
        <w:gridCol w:w="996"/>
        <w:gridCol w:w="996"/>
      </w:tblGrid>
      <w:tr w:rsidR="00F331CE" w14:paraId="0F0A3519" w14:textId="77777777" w:rsidTr="001B5A20">
        <w:trPr>
          <w:jc w:val="center"/>
        </w:trPr>
        <w:tc>
          <w:tcPr>
            <w:tcW w:w="1189" w:type="dxa"/>
            <w:vAlign w:val="center"/>
          </w:tcPr>
          <w:p w14:paraId="4E90AA9D" w14:textId="71F43BB8"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Iteración</w:t>
            </w:r>
          </w:p>
        </w:tc>
        <w:tc>
          <w:tcPr>
            <w:tcW w:w="996" w:type="dxa"/>
            <w:vAlign w:val="center"/>
          </w:tcPr>
          <w:p w14:paraId="1EEE28DF" w14:textId="719B65A5" w:rsidR="00F331CE" w:rsidRPr="00F331CE" w:rsidRDefault="00F331CE" w:rsidP="000F79FC">
            <w:pPr>
              <w:spacing w:after="0" w:line="240" w:lineRule="auto"/>
              <w:jc w:val="center"/>
              <w:rPr>
                <w:rFonts w:ascii="Times New Roman" w:eastAsiaTheme="minorEastAsia" w:hAnsi="Times New Roman" w:cs="Times New Roman"/>
                <w:sz w:val="24"/>
                <w:szCs w:val="24"/>
                <w:vertAlign w:val="subscript"/>
              </w:rPr>
            </w:pPr>
            <w:proofErr w:type="spellStart"/>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l</w:t>
            </w:r>
            <w:proofErr w:type="spellEnd"/>
          </w:p>
        </w:tc>
        <w:tc>
          <w:tcPr>
            <w:tcW w:w="996" w:type="dxa"/>
            <w:vAlign w:val="center"/>
          </w:tcPr>
          <w:p w14:paraId="31A2B2B4" w14:textId="54E5AB01" w:rsidR="00F331CE" w:rsidRPr="00F331CE" w:rsidRDefault="00F331CE" w:rsidP="000F79FC">
            <w:pPr>
              <w:spacing w:after="0" w:line="240" w:lineRule="auto"/>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u</w:t>
            </w:r>
            <w:proofErr w:type="spellEnd"/>
          </w:p>
        </w:tc>
        <w:tc>
          <w:tcPr>
            <w:tcW w:w="996" w:type="dxa"/>
            <w:vAlign w:val="center"/>
          </w:tcPr>
          <w:p w14:paraId="49AE6600" w14:textId="1AB1DDB4" w:rsidR="00F331CE" w:rsidRPr="00F331CE" w:rsidRDefault="00F331CE" w:rsidP="000F79FC">
            <w:pPr>
              <w:spacing w:after="0" w:line="240" w:lineRule="auto"/>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r</w:t>
            </w:r>
            <w:proofErr w:type="spellEnd"/>
          </w:p>
        </w:tc>
        <w:tc>
          <w:tcPr>
            <w:tcW w:w="996" w:type="dxa"/>
            <w:vAlign w:val="center"/>
          </w:tcPr>
          <w:p w14:paraId="428BFA32" w14:textId="41586346"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Ea</w:t>
            </w:r>
            <w:proofErr w:type="spellEnd"/>
            <w:r>
              <w:rPr>
                <w:rFonts w:ascii="Times New Roman" w:eastAsiaTheme="minorEastAsia" w:hAnsi="Times New Roman" w:cs="Times New Roman"/>
                <w:sz w:val="24"/>
                <w:szCs w:val="24"/>
              </w:rPr>
              <w:t>| %</w:t>
            </w:r>
          </w:p>
        </w:tc>
      </w:tr>
      <w:tr w:rsidR="00F331CE" w14:paraId="2C760934" w14:textId="77777777" w:rsidTr="001B5A20">
        <w:trPr>
          <w:trHeight w:val="260"/>
          <w:jc w:val="center"/>
        </w:trPr>
        <w:tc>
          <w:tcPr>
            <w:tcW w:w="1189" w:type="dxa"/>
            <w:vAlign w:val="center"/>
          </w:tcPr>
          <w:p w14:paraId="15A3A6E6" w14:textId="76E55DC7"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96" w:type="dxa"/>
            <w:vAlign w:val="center"/>
          </w:tcPr>
          <w:p w14:paraId="42467C7A" w14:textId="584B83F7"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96" w:type="dxa"/>
            <w:vAlign w:val="center"/>
          </w:tcPr>
          <w:p w14:paraId="252233A2" w14:textId="6412917D"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96" w:type="dxa"/>
            <w:vAlign w:val="center"/>
          </w:tcPr>
          <w:p w14:paraId="2C238321" w14:textId="1B0280B9"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996" w:type="dxa"/>
            <w:vAlign w:val="center"/>
          </w:tcPr>
          <w:p w14:paraId="696A4215" w14:textId="3C0FF4F9" w:rsidR="00F331CE" w:rsidRDefault="00F331CE" w:rsidP="000F79FC">
            <w:pPr>
              <w:spacing w:after="0" w:line="240" w:lineRule="auto"/>
              <w:jc w:val="center"/>
              <w:rPr>
                <w:rFonts w:ascii="Times New Roman" w:eastAsiaTheme="minorEastAsia" w:hAnsi="Times New Roman" w:cs="Times New Roman"/>
                <w:sz w:val="24"/>
                <w:szCs w:val="24"/>
              </w:rPr>
            </w:pPr>
          </w:p>
        </w:tc>
      </w:tr>
      <w:tr w:rsidR="00F331CE" w14:paraId="10678567" w14:textId="77777777" w:rsidTr="001B5A20">
        <w:trPr>
          <w:jc w:val="center"/>
        </w:trPr>
        <w:tc>
          <w:tcPr>
            <w:tcW w:w="1189" w:type="dxa"/>
            <w:vAlign w:val="center"/>
          </w:tcPr>
          <w:p w14:paraId="474BE71B" w14:textId="4A10F453"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96" w:type="dxa"/>
            <w:vAlign w:val="center"/>
          </w:tcPr>
          <w:p w14:paraId="45EDE122" w14:textId="1A0F87B4"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996" w:type="dxa"/>
            <w:vAlign w:val="center"/>
          </w:tcPr>
          <w:p w14:paraId="51E2A586" w14:textId="4BDEB2F1"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96" w:type="dxa"/>
            <w:vAlign w:val="center"/>
          </w:tcPr>
          <w:p w14:paraId="7EF4ED27" w14:textId="0BF1E3BC"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1.75</w:t>
            </w:r>
          </w:p>
        </w:tc>
        <w:tc>
          <w:tcPr>
            <w:tcW w:w="996" w:type="dxa"/>
            <w:vAlign w:val="center"/>
          </w:tcPr>
          <w:p w14:paraId="153AEB74" w14:textId="6EB58FEB"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14.28</w:t>
            </w:r>
          </w:p>
        </w:tc>
      </w:tr>
      <w:tr w:rsidR="00F331CE" w14:paraId="08383E7B" w14:textId="77777777" w:rsidTr="001B5A20">
        <w:trPr>
          <w:jc w:val="center"/>
        </w:trPr>
        <w:tc>
          <w:tcPr>
            <w:tcW w:w="1189" w:type="dxa"/>
            <w:vAlign w:val="center"/>
          </w:tcPr>
          <w:p w14:paraId="6E758619" w14:textId="465F0A94"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96" w:type="dxa"/>
            <w:vAlign w:val="center"/>
          </w:tcPr>
          <w:p w14:paraId="2DA66A70" w14:textId="0A2B21E5"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996" w:type="dxa"/>
            <w:vAlign w:val="center"/>
          </w:tcPr>
          <w:p w14:paraId="644E202E" w14:textId="1F3C9A4D"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1.75</w:t>
            </w:r>
          </w:p>
        </w:tc>
        <w:tc>
          <w:tcPr>
            <w:tcW w:w="996" w:type="dxa"/>
            <w:vAlign w:val="center"/>
          </w:tcPr>
          <w:p w14:paraId="24356838" w14:textId="3641F1D1"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1.625</w:t>
            </w:r>
          </w:p>
        </w:tc>
        <w:tc>
          <w:tcPr>
            <w:tcW w:w="996" w:type="dxa"/>
            <w:vAlign w:val="center"/>
          </w:tcPr>
          <w:p w14:paraId="2FEBE836" w14:textId="50091873"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7.69</w:t>
            </w:r>
          </w:p>
        </w:tc>
      </w:tr>
      <w:tr w:rsidR="00F331CE" w14:paraId="7436FF04" w14:textId="77777777" w:rsidTr="001B5A20">
        <w:trPr>
          <w:jc w:val="center"/>
        </w:trPr>
        <w:tc>
          <w:tcPr>
            <w:tcW w:w="1189" w:type="dxa"/>
            <w:vAlign w:val="center"/>
          </w:tcPr>
          <w:p w14:paraId="70C1A682" w14:textId="07FBD3C4"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96" w:type="dxa"/>
            <w:vAlign w:val="center"/>
          </w:tcPr>
          <w:p w14:paraId="501DC169" w14:textId="26676051"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996" w:type="dxa"/>
            <w:vAlign w:val="center"/>
          </w:tcPr>
          <w:p w14:paraId="2091C079" w14:textId="54940036"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1.625</w:t>
            </w:r>
          </w:p>
        </w:tc>
        <w:tc>
          <w:tcPr>
            <w:tcW w:w="996" w:type="dxa"/>
            <w:vAlign w:val="center"/>
          </w:tcPr>
          <w:p w14:paraId="1291A7F1" w14:textId="0FDE5AEB"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1.5625</w:t>
            </w:r>
          </w:p>
        </w:tc>
        <w:tc>
          <w:tcPr>
            <w:tcW w:w="996" w:type="dxa"/>
            <w:vAlign w:val="center"/>
          </w:tcPr>
          <w:p w14:paraId="78E4950D" w14:textId="6052B5DF"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r>
      <w:tr w:rsidR="00F331CE" w14:paraId="61D546DE" w14:textId="77777777" w:rsidTr="001B5A20">
        <w:trPr>
          <w:jc w:val="center"/>
        </w:trPr>
        <w:tc>
          <w:tcPr>
            <w:tcW w:w="1189" w:type="dxa"/>
            <w:vAlign w:val="center"/>
          </w:tcPr>
          <w:p w14:paraId="7CE240D9" w14:textId="6018174F"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996" w:type="dxa"/>
            <w:vAlign w:val="center"/>
          </w:tcPr>
          <w:p w14:paraId="0EDEC38A" w14:textId="382DC5F0"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1.5625</w:t>
            </w:r>
          </w:p>
        </w:tc>
        <w:tc>
          <w:tcPr>
            <w:tcW w:w="996" w:type="dxa"/>
            <w:vAlign w:val="center"/>
          </w:tcPr>
          <w:p w14:paraId="13003E9B" w14:textId="6092C07A"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1.625</w:t>
            </w:r>
          </w:p>
        </w:tc>
        <w:tc>
          <w:tcPr>
            <w:tcW w:w="996" w:type="dxa"/>
            <w:vAlign w:val="center"/>
          </w:tcPr>
          <w:p w14:paraId="0B6E8000" w14:textId="72E65318"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1.5938</w:t>
            </w:r>
          </w:p>
        </w:tc>
        <w:tc>
          <w:tcPr>
            <w:tcW w:w="996" w:type="dxa"/>
            <w:vAlign w:val="center"/>
          </w:tcPr>
          <w:p w14:paraId="2931429D" w14:textId="168D1467"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1.96</w:t>
            </w:r>
          </w:p>
        </w:tc>
      </w:tr>
      <w:tr w:rsidR="00F331CE" w14:paraId="6B3A7EE1" w14:textId="77777777" w:rsidTr="001B5A20">
        <w:trPr>
          <w:jc w:val="center"/>
        </w:trPr>
        <w:tc>
          <w:tcPr>
            <w:tcW w:w="1189" w:type="dxa"/>
            <w:vAlign w:val="center"/>
          </w:tcPr>
          <w:p w14:paraId="4E0C9794" w14:textId="3D546DB6"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996" w:type="dxa"/>
            <w:vAlign w:val="center"/>
          </w:tcPr>
          <w:p w14:paraId="541FD5F1" w14:textId="6E0472A9"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1.5625</w:t>
            </w:r>
          </w:p>
        </w:tc>
        <w:tc>
          <w:tcPr>
            <w:tcW w:w="996" w:type="dxa"/>
            <w:vAlign w:val="center"/>
          </w:tcPr>
          <w:p w14:paraId="645F5BD6" w14:textId="7F163A86"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1.5938</w:t>
            </w:r>
          </w:p>
        </w:tc>
        <w:tc>
          <w:tcPr>
            <w:tcW w:w="996" w:type="dxa"/>
            <w:vAlign w:val="center"/>
          </w:tcPr>
          <w:p w14:paraId="3953000D" w14:textId="177C4C71"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1.5781</w:t>
            </w:r>
          </w:p>
        </w:tc>
        <w:tc>
          <w:tcPr>
            <w:tcW w:w="996" w:type="dxa"/>
            <w:vAlign w:val="center"/>
          </w:tcPr>
          <w:p w14:paraId="4035CE5C" w14:textId="71185BC9"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0.99</w:t>
            </w:r>
          </w:p>
        </w:tc>
      </w:tr>
      <w:tr w:rsidR="00F331CE" w14:paraId="209372BE" w14:textId="77777777" w:rsidTr="001B5A20">
        <w:trPr>
          <w:jc w:val="center"/>
        </w:trPr>
        <w:tc>
          <w:tcPr>
            <w:tcW w:w="1189" w:type="dxa"/>
            <w:vAlign w:val="center"/>
          </w:tcPr>
          <w:p w14:paraId="3E226750" w14:textId="4E860F47"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996" w:type="dxa"/>
            <w:vAlign w:val="center"/>
          </w:tcPr>
          <w:p w14:paraId="48E23F5B" w14:textId="3F42D787"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1.5625</w:t>
            </w:r>
          </w:p>
        </w:tc>
        <w:tc>
          <w:tcPr>
            <w:tcW w:w="996" w:type="dxa"/>
            <w:vAlign w:val="center"/>
          </w:tcPr>
          <w:p w14:paraId="2AA550FD" w14:textId="06F08A0D"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1.5781</w:t>
            </w:r>
          </w:p>
        </w:tc>
        <w:tc>
          <w:tcPr>
            <w:tcW w:w="996" w:type="dxa"/>
            <w:vAlign w:val="center"/>
          </w:tcPr>
          <w:p w14:paraId="2320C5F7" w14:textId="1189E57B"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1.5703</w:t>
            </w:r>
          </w:p>
        </w:tc>
        <w:tc>
          <w:tcPr>
            <w:tcW w:w="996" w:type="dxa"/>
            <w:vAlign w:val="center"/>
          </w:tcPr>
          <w:p w14:paraId="3B575638" w14:textId="1F73319D"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0.4975</w:t>
            </w:r>
          </w:p>
        </w:tc>
      </w:tr>
      <w:tr w:rsidR="00F331CE" w14:paraId="7DA6FAAD" w14:textId="77777777" w:rsidTr="001B5A20">
        <w:trPr>
          <w:jc w:val="center"/>
        </w:trPr>
        <w:tc>
          <w:tcPr>
            <w:tcW w:w="1189" w:type="dxa"/>
            <w:vAlign w:val="center"/>
          </w:tcPr>
          <w:p w14:paraId="5728D199" w14:textId="09EBAA00"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996" w:type="dxa"/>
            <w:vAlign w:val="center"/>
          </w:tcPr>
          <w:p w14:paraId="53FDB6D1" w14:textId="322044D1"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1.5703</w:t>
            </w:r>
          </w:p>
        </w:tc>
        <w:tc>
          <w:tcPr>
            <w:tcW w:w="996" w:type="dxa"/>
            <w:vAlign w:val="center"/>
          </w:tcPr>
          <w:p w14:paraId="475B60C5" w14:textId="356D84AC"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1.5781</w:t>
            </w:r>
          </w:p>
        </w:tc>
        <w:tc>
          <w:tcPr>
            <w:tcW w:w="996" w:type="dxa"/>
            <w:vAlign w:val="center"/>
          </w:tcPr>
          <w:p w14:paraId="179C2E2D" w14:textId="53890D4B"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1.5742</w:t>
            </w:r>
          </w:p>
        </w:tc>
        <w:tc>
          <w:tcPr>
            <w:tcW w:w="996" w:type="dxa"/>
            <w:vAlign w:val="center"/>
          </w:tcPr>
          <w:p w14:paraId="5DA42832" w14:textId="400A39DF"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0.2481</w:t>
            </w:r>
          </w:p>
        </w:tc>
      </w:tr>
      <w:tr w:rsidR="00F331CE" w14:paraId="776D35E6" w14:textId="77777777" w:rsidTr="001B5A20">
        <w:trPr>
          <w:jc w:val="center"/>
        </w:trPr>
        <w:tc>
          <w:tcPr>
            <w:tcW w:w="1189" w:type="dxa"/>
            <w:vAlign w:val="center"/>
          </w:tcPr>
          <w:p w14:paraId="1C5BDC69" w14:textId="33B9A9B7"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996" w:type="dxa"/>
            <w:vAlign w:val="center"/>
          </w:tcPr>
          <w:p w14:paraId="0B236C8F" w14:textId="31FF6A3B"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1.5703</w:t>
            </w:r>
          </w:p>
        </w:tc>
        <w:tc>
          <w:tcPr>
            <w:tcW w:w="996" w:type="dxa"/>
            <w:vAlign w:val="center"/>
          </w:tcPr>
          <w:p w14:paraId="69085734" w14:textId="789F2BA0"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1.5742</w:t>
            </w:r>
          </w:p>
        </w:tc>
        <w:tc>
          <w:tcPr>
            <w:tcW w:w="996" w:type="dxa"/>
            <w:vAlign w:val="center"/>
          </w:tcPr>
          <w:p w14:paraId="00065B02" w14:textId="5008BFFC"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1.5723</w:t>
            </w:r>
          </w:p>
        </w:tc>
        <w:tc>
          <w:tcPr>
            <w:tcW w:w="996" w:type="dxa"/>
            <w:vAlign w:val="center"/>
          </w:tcPr>
          <w:p w14:paraId="0EDE0B89" w14:textId="7F6E28CB"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0.1242</w:t>
            </w:r>
          </w:p>
        </w:tc>
      </w:tr>
      <w:tr w:rsidR="00F331CE" w14:paraId="78CDB7AE" w14:textId="77777777" w:rsidTr="001B5A20">
        <w:trPr>
          <w:jc w:val="center"/>
        </w:trPr>
        <w:tc>
          <w:tcPr>
            <w:tcW w:w="1189" w:type="dxa"/>
            <w:vAlign w:val="center"/>
          </w:tcPr>
          <w:p w14:paraId="28716F6B" w14:textId="07DFE8E9"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996" w:type="dxa"/>
            <w:vAlign w:val="center"/>
          </w:tcPr>
          <w:p w14:paraId="22CC1951" w14:textId="2CC080B7"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1.5723</w:t>
            </w:r>
          </w:p>
        </w:tc>
        <w:tc>
          <w:tcPr>
            <w:tcW w:w="996" w:type="dxa"/>
            <w:vAlign w:val="center"/>
          </w:tcPr>
          <w:p w14:paraId="0AF400CF" w14:textId="49F5D9D8"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1.5742</w:t>
            </w:r>
          </w:p>
        </w:tc>
        <w:tc>
          <w:tcPr>
            <w:tcW w:w="996" w:type="dxa"/>
            <w:vAlign w:val="center"/>
          </w:tcPr>
          <w:p w14:paraId="4DCFCA82" w14:textId="1517B0DE"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1.5732</w:t>
            </w:r>
          </w:p>
        </w:tc>
        <w:tc>
          <w:tcPr>
            <w:tcW w:w="996" w:type="dxa"/>
            <w:vAlign w:val="center"/>
          </w:tcPr>
          <w:p w14:paraId="3798B7BE" w14:textId="116816CB"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0.0621</w:t>
            </w:r>
          </w:p>
        </w:tc>
      </w:tr>
      <w:tr w:rsidR="00F331CE" w14:paraId="0533C03C" w14:textId="77777777" w:rsidTr="001B5A20">
        <w:trPr>
          <w:jc w:val="center"/>
        </w:trPr>
        <w:tc>
          <w:tcPr>
            <w:tcW w:w="1189" w:type="dxa"/>
            <w:vAlign w:val="center"/>
          </w:tcPr>
          <w:p w14:paraId="3DE6FE56" w14:textId="322DB84C"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996" w:type="dxa"/>
            <w:vAlign w:val="center"/>
          </w:tcPr>
          <w:p w14:paraId="61B80C4C" w14:textId="4FE54870"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1.5732</w:t>
            </w:r>
          </w:p>
        </w:tc>
        <w:tc>
          <w:tcPr>
            <w:tcW w:w="996" w:type="dxa"/>
            <w:vAlign w:val="center"/>
          </w:tcPr>
          <w:p w14:paraId="6CBC9E64" w14:textId="05F5AD1B" w:rsidR="00F331CE" w:rsidRDefault="00F331C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w:t>
            </w:r>
            <w:r w:rsidR="001B5A20">
              <w:rPr>
                <w:rFonts w:ascii="Times New Roman" w:eastAsiaTheme="minorEastAsia" w:hAnsi="Times New Roman" w:cs="Times New Roman"/>
                <w:sz w:val="24"/>
                <w:szCs w:val="24"/>
              </w:rPr>
              <w:t>42</w:t>
            </w:r>
          </w:p>
        </w:tc>
        <w:tc>
          <w:tcPr>
            <w:tcW w:w="996" w:type="dxa"/>
            <w:vAlign w:val="center"/>
          </w:tcPr>
          <w:p w14:paraId="1B1559EB" w14:textId="6E3E7095" w:rsidR="00F331CE" w:rsidRDefault="001B5A20"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1.5737</w:t>
            </w:r>
          </w:p>
        </w:tc>
        <w:tc>
          <w:tcPr>
            <w:tcW w:w="996" w:type="dxa"/>
            <w:vAlign w:val="center"/>
          </w:tcPr>
          <w:p w14:paraId="1D273BF4" w14:textId="3AB7BF78" w:rsidR="00F331CE" w:rsidRDefault="001B5A20"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0.031</w:t>
            </w:r>
          </w:p>
        </w:tc>
      </w:tr>
      <w:tr w:rsidR="001B5A20" w14:paraId="4B7C1C49" w14:textId="77777777" w:rsidTr="001B5A20">
        <w:trPr>
          <w:jc w:val="center"/>
        </w:trPr>
        <w:tc>
          <w:tcPr>
            <w:tcW w:w="1189" w:type="dxa"/>
            <w:vAlign w:val="center"/>
          </w:tcPr>
          <w:p w14:paraId="048FBA63" w14:textId="44013749" w:rsidR="001B5A20" w:rsidRDefault="001B5A20"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996" w:type="dxa"/>
            <w:vAlign w:val="center"/>
          </w:tcPr>
          <w:p w14:paraId="18EE0C4F" w14:textId="6277DC48" w:rsidR="001B5A20" w:rsidRDefault="001B5A20"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1.5737</w:t>
            </w:r>
          </w:p>
        </w:tc>
        <w:tc>
          <w:tcPr>
            <w:tcW w:w="996" w:type="dxa"/>
            <w:vAlign w:val="center"/>
          </w:tcPr>
          <w:p w14:paraId="7F5AE9D8" w14:textId="27D32AD7" w:rsidR="001B5A20" w:rsidRDefault="001B5A20"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1.5742</w:t>
            </w:r>
          </w:p>
        </w:tc>
        <w:tc>
          <w:tcPr>
            <w:tcW w:w="996" w:type="dxa"/>
            <w:vAlign w:val="center"/>
          </w:tcPr>
          <w:p w14:paraId="5DC9F7AE" w14:textId="408ADFC5" w:rsidR="001B5A20" w:rsidRDefault="001B5A20"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1.574</w:t>
            </w:r>
          </w:p>
        </w:tc>
        <w:tc>
          <w:tcPr>
            <w:tcW w:w="996" w:type="dxa"/>
            <w:vAlign w:val="center"/>
          </w:tcPr>
          <w:p w14:paraId="282FC3ED" w14:textId="706ED4D5" w:rsidR="001B5A20" w:rsidRDefault="001B5A20"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0.0155</w:t>
            </w:r>
          </w:p>
        </w:tc>
      </w:tr>
      <w:tr w:rsidR="001B5A20" w14:paraId="5F683469" w14:textId="77777777" w:rsidTr="001B5A20">
        <w:trPr>
          <w:jc w:val="center"/>
        </w:trPr>
        <w:tc>
          <w:tcPr>
            <w:tcW w:w="1189" w:type="dxa"/>
            <w:vAlign w:val="center"/>
          </w:tcPr>
          <w:p w14:paraId="3BAEFBD1" w14:textId="5AD85150" w:rsidR="001B5A20" w:rsidRDefault="001B5A20"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996" w:type="dxa"/>
            <w:vAlign w:val="center"/>
          </w:tcPr>
          <w:p w14:paraId="42FF5705" w14:textId="4EA8F5D1" w:rsidR="001B5A20" w:rsidRDefault="001B5A20"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1.574</w:t>
            </w:r>
          </w:p>
        </w:tc>
        <w:tc>
          <w:tcPr>
            <w:tcW w:w="996" w:type="dxa"/>
            <w:vAlign w:val="center"/>
          </w:tcPr>
          <w:p w14:paraId="58BA2957" w14:textId="6C68EDB9" w:rsidR="001B5A20" w:rsidRDefault="001B5A20"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1.5742</w:t>
            </w:r>
          </w:p>
        </w:tc>
        <w:tc>
          <w:tcPr>
            <w:tcW w:w="996" w:type="dxa"/>
            <w:vAlign w:val="center"/>
          </w:tcPr>
          <w:p w14:paraId="78D0D63A" w14:textId="46D641D7" w:rsidR="001B5A20" w:rsidRPr="001B5A20" w:rsidRDefault="001B5A20" w:rsidP="000F79FC">
            <w:pPr>
              <w:spacing w:after="0" w:line="240" w:lineRule="auto"/>
              <w:jc w:val="center"/>
              <w:rPr>
                <w:rFonts w:ascii="Times New Roman" w:eastAsiaTheme="minorEastAsia" w:hAnsi="Times New Roman" w:cs="Times New Roman"/>
                <w:b/>
                <w:bCs/>
                <w:sz w:val="24"/>
                <w:szCs w:val="24"/>
              </w:rPr>
            </w:pPr>
            <w:r w:rsidRPr="001B5A20">
              <w:rPr>
                <w:rFonts w:ascii="Times New Roman" w:eastAsiaTheme="minorEastAsia" w:hAnsi="Times New Roman" w:cs="Times New Roman"/>
                <w:b/>
                <w:bCs/>
                <w:sz w:val="24"/>
                <w:szCs w:val="24"/>
              </w:rPr>
              <w:t>1.5741</w:t>
            </w:r>
          </w:p>
        </w:tc>
        <w:tc>
          <w:tcPr>
            <w:tcW w:w="996" w:type="dxa"/>
            <w:vAlign w:val="center"/>
          </w:tcPr>
          <w:p w14:paraId="7EB77749" w14:textId="11293848" w:rsidR="001B5A20" w:rsidRDefault="001B5A20"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0.078</w:t>
            </w:r>
          </w:p>
        </w:tc>
      </w:tr>
    </w:tbl>
    <w:p w14:paraId="28C799AD" w14:textId="6B449AD0" w:rsidR="00F331CE" w:rsidRDefault="00F331CE" w:rsidP="000F79FC">
      <w:pPr>
        <w:spacing w:after="0" w:line="240" w:lineRule="auto"/>
        <w:jc w:val="both"/>
        <w:rPr>
          <w:rFonts w:ascii="Times New Roman" w:eastAsiaTheme="minorEastAsia" w:hAnsi="Times New Roman" w:cs="Times New Roman"/>
          <w:sz w:val="24"/>
          <w:szCs w:val="24"/>
        </w:rPr>
      </w:pPr>
    </w:p>
    <w:p w14:paraId="41F40796" w14:textId="0E80F920" w:rsidR="001B5A20" w:rsidRDefault="001B5A20"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 el método de bisección se obtiene una distancia horizontal x = 1.5741 m</w:t>
      </w:r>
      <w:r w:rsidR="00C86D14">
        <w:rPr>
          <w:rFonts w:ascii="Times New Roman" w:eastAsiaTheme="minorEastAsia" w:hAnsi="Times New Roman" w:cs="Times New Roman"/>
          <w:sz w:val="24"/>
          <w:szCs w:val="24"/>
        </w:rPr>
        <w:t xml:space="preserve"> en la iteración número 13</w:t>
      </w:r>
      <w:r>
        <w:rPr>
          <w:rFonts w:ascii="Times New Roman" w:eastAsiaTheme="minorEastAsia" w:hAnsi="Times New Roman" w:cs="Times New Roman"/>
          <w:sz w:val="24"/>
          <w:szCs w:val="24"/>
        </w:rPr>
        <w:t>. Al reemplazar esta distancia en la ecuación 11, se obtiene la deflexión máxima, la cual es y = -</w:t>
      </w:r>
      <w:r w:rsidR="009F342D">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.0</w:t>
      </w:r>
      <w:r w:rsidR="009F342D">
        <w:rPr>
          <w:rFonts w:ascii="Times New Roman" w:eastAsiaTheme="minorEastAsia" w:hAnsi="Times New Roman" w:cs="Times New Roman"/>
          <w:sz w:val="24"/>
          <w:szCs w:val="24"/>
        </w:rPr>
        <w:t>050</w:t>
      </w:r>
      <w:r>
        <w:rPr>
          <w:rFonts w:ascii="Times New Roman" w:eastAsiaTheme="minorEastAsia" w:hAnsi="Times New Roman" w:cs="Times New Roman"/>
          <w:sz w:val="24"/>
          <w:szCs w:val="24"/>
        </w:rPr>
        <w:t xml:space="preserve">23 </w:t>
      </w:r>
      <w:proofErr w:type="spellStart"/>
      <w:r>
        <w:rPr>
          <w:rFonts w:ascii="Times New Roman" w:eastAsiaTheme="minorEastAsia" w:hAnsi="Times New Roman" w:cs="Times New Roman"/>
          <w:sz w:val="24"/>
          <w:szCs w:val="24"/>
        </w:rPr>
        <w:t>mm.</w:t>
      </w:r>
      <w:proofErr w:type="spellEnd"/>
    </w:p>
    <w:p w14:paraId="6ADA2110" w14:textId="77777777" w:rsidR="00C86D14" w:rsidRDefault="00C86D14" w:rsidP="000F79FC">
      <w:pPr>
        <w:spacing w:after="0" w:line="240" w:lineRule="auto"/>
        <w:jc w:val="both"/>
        <w:rPr>
          <w:rFonts w:ascii="Times New Roman" w:eastAsiaTheme="minorEastAsia" w:hAnsi="Times New Roman" w:cs="Times New Roman"/>
          <w:b/>
          <w:bCs/>
          <w:sz w:val="24"/>
          <w:szCs w:val="24"/>
        </w:rPr>
      </w:pPr>
    </w:p>
    <w:p w14:paraId="22677417" w14:textId="1F89FBA6" w:rsidR="0074649E" w:rsidRDefault="0074649E" w:rsidP="000F79FC">
      <w:pPr>
        <w:pStyle w:val="Prrafodelista"/>
        <w:numPr>
          <w:ilvl w:val="0"/>
          <w:numId w:val="4"/>
        </w:numPr>
        <w:spacing w:after="0" w:line="240" w:lineRule="auto"/>
        <w:jc w:val="both"/>
        <w:rPr>
          <w:rFonts w:ascii="Times New Roman" w:eastAsiaTheme="minorEastAsia" w:hAnsi="Times New Roman" w:cs="Times New Roman"/>
          <w:b/>
          <w:bCs/>
          <w:sz w:val="24"/>
          <w:szCs w:val="24"/>
        </w:rPr>
      </w:pPr>
      <w:r w:rsidRPr="00234F31">
        <w:rPr>
          <w:rFonts w:ascii="Times New Roman" w:eastAsiaTheme="minorEastAsia" w:hAnsi="Times New Roman" w:cs="Times New Roman"/>
          <w:b/>
          <w:bCs/>
          <w:sz w:val="24"/>
          <w:szCs w:val="24"/>
        </w:rPr>
        <w:t>Método de la falsa posición</w:t>
      </w:r>
    </w:p>
    <w:p w14:paraId="2FF9EE0B" w14:textId="77777777" w:rsidR="00234F31" w:rsidRPr="00234F31" w:rsidRDefault="00234F31" w:rsidP="000F79FC">
      <w:pPr>
        <w:pStyle w:val="Prrafodelista"/>
        <w:numPr>
          <w:ilvl w:val="0"/>
          <w:numId w:val="4"/>
        </w:numPr>
        <w:spacing w:after="0" w:line="240" w:lineRule="auto"/>
        <w:jc w:val="both"/>
        <w:rPr>
          <w:rFonts w:ascii="Times New Roman" w:eastAsiaTheme="minorEastAsia" w:hAnsi="Times New Roman" w:cs="Times New Roman"/>
          <w:b/>
          <w:bCs/>
          <w:sz w:val="24"/>
          <w:szCs w:val="24"/>
        </w:rPr>
      </w:pPr>
    </w:p>
    <w:p w14:paraId="44FEA9CA" w14:textId="491161BE" w:rsidR="00C86D14" w:rsidRDefault="00C86D14"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El método de falsa posición está definido por la ecuación 14:</w:t>
      </w:r>
    </w:p>
    <w:p w14:paraId="5870A216"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4702E6DB" w14:textId="5B313203" w:rsidR="00C86D14" w:rsidRDefault="00000000" w:rsidP="000F79FC">
      <w:pPr>
        <w:spacing w:after="0" w:line="240" w:lineRule="auto"/>
        <w:jc w:val="both"/>
        <w:rPr>
          <w:rFonts w:ascii="Times New Roman" w:eastAsiaTheme="minorEastAsia" w:hAnsi="Times New Roman" w:cs="Times New Roman"/>
          <w:b/>
          <w:bCs/>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u</m:t>
                      </m:r>
                    </m:sub>
                  </m:sSub>
                </m:e>
              </m:d>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u</m:t>
                      </m:r>
                    </m:sub>
                  </m:sSub>
                </m:e>
              </m:d>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u</m:t>
                      </m:r>
                    </m:sub>
                  </m:sSub>
                </m:e>
              </m:d>
            </m:den>
          </m:f>
          <m:r>
            <w:rPr>
              <w:rFonts w:ascii="Cambria Math" w:eastAsiaTheme="minorEastAsia" w:hAnsi="Cambria Math" w:cs="Times New Roman"/>
              <w:sz w:val="24"/>
              <w:szCs w:val="24"/>
            </w:rPr>
            <m:t xml:space="preserve">      (14)</m:t>
          </m:r>
        </m:oMath>
      </m:oMathPara>
    </w:p>
    <w:p w14:paraId="4BE1DC6E"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68A10F5F" w14:textId="740701ED" w:rsidR="0074649E" w:rsidRDefault="0074649E"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Para este método se trabajó con un intervalo de valores entre 1 y 2, y con un error de 0.01%. La tabla 2 muestra los valores obtenidos, entre ellos se destacan el número de iteraciones y el valor de la raíz. </w:t>
      </w:r>
    </w:p>
    <w:p w14:paraId="471C282E"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137CDE4B" w14:textId="18983C0E" w:rsidR="0074649E" w:rsidRPr="00234F31" w:rsidRDefault="0074649E" w:rsidP="000F79FC">
      <w:pPr>
        <w:spacing w:after="0" w:line="240" w:lineRule="auto"/>
        <w:jc w:val="center"/>
        <w:rPr>
          <w:rFonts w:ascii="Times New Roman" w:eastAsiaTheme="minorEastAsia" w:hAnsi="Times New Roman" w:cs="Times New Roman"/>
          <w:b/>
          <w:bCs/>
          <w:sz w:val="20"/>
          <w:szCs w:val="20"/>
        </w:rPr>
      </w:pPr>
      <w:r w:rsidRPr="00234F31">
        <w:rPr>
          <w:rFonts w:ascii="Times New Roman" w:eastAsiaTheme="minorEastAsia" w:hAnsi="Times New Roman" w:cs="Times New Roman"/>
          <w:b/>
          <w:bCs/>
          <w:sz w:val="20"/>
          <w:szCs w:val="20"/>
        </w:rPr>
        <w:t>Tabla 2. Datos obtenidos con el método de falsa posición</w:t>
      </w:r>
    </w:p>
    <w:p w14:paraId="55452AFB" w14:textId="77777777" w:rsidR="00234F31" w:rsidRDefault="00234F31" w:rsidP="000F79FC">
      <w:pPr>
        <w:spacing w:after="0" w:line="240" w:lineRule="auto"/>
        <w:jc w:val="center"/>
        <w:rPr>
          <w:rFonts w:ascii="Times New Roman" w:eastAsiaTheme="minorEastAsia" w:hAnsi="Times New Roman" w:cs="Times New Roman"/>
          <w:sz w:val="24"/>
          <w:szCs w:val="24"/>
        </w:rPr>
      </w:pPr>
    </w:p>
    <w:tbl>
      <w:tblPr>
        <w:tblStyle w:val="Tablaconcuadrcula"/>
        <w:tblW w:w="0" w:type="auto"/>
        <w:jc w:val="center"/>
        <w:tblLook w:val="04A0" w:firstRow="1" w:lastRow="0" w:firstColumn="1" w:lastColumn="0" w:noHBand="0" w:noVBand="1"/>
      </w:tblPr>
      <w:tblGrid>
        <w:gridCol w:w="1189"/>
        <w:gridCol w:w="996"/>
        <w:gridCol w:w="996"/>
        <w:gridCol w:w="996"/>
        <w:gridCol w:w="996"/>
      </w:tblGrid>
      <w:tr w:rsidR="0074649E" w14:paraId="128BF027" w14:textId="77777777" w:rsidTr="00A76057">
        <w:trPr>
          <w:jc w:val="center"/>
        </w:trPr>
        <w:tc>
          <w:tcPr>
            <w:tcW w:w="1189" w:type="dxa"/>
            <w:vAlign w:val="center"/>
          </w:tcPr>
          <w:p w14:paraId="4EBE2D03" w14:textId="77777777"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Iteración</w:t>
            </w:r>
          </w:p>
        </w:tc>
        <w:tc>
          <w:tcPr>
            <w:tcW w:w="996" w:type="dxa"/>
            <w:vAlign w:val="center"/>
          </w:tcPr>
          <w:p w14:paraId="70D1A088" w14:textId="77777777" w:rsidR="0074649E" w:rsidRPr="00F331CE" w:rsidRDefault="0074649E" w:rsidP="000F79FC">
            <w:pPr>
              <w:spacing w:after="0" w:line="240" w:lineRule="auto"/>
              <w:jc w:val="center"/>
              <w:rPr>
                <w:rFonts w:ascii="Times New Roman" w:eastAsiaTheme="minorEastAsia" w:hAnsi="Times New Roman" w:cs="Times New Roman"/>
                <w:sz w:val="24"/>
                <w:szCs w:val="24"/>
                <w:vertAlign w:val="subscript"/>
              </w:rPr>
            </w:pPr>
            <w:proofErr w:type="spellStart"/>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l</w:t>
            </w:r>
            <w:proofErr w:type="spellEnd"/>
          </w:p>
        </w:tc>
        <w:tc>
          <w:tcPr>
            <w:tcW w:w="996" w:type="dxa"/>
            <w:vAlign w:val="center"/>
          </w:tcPr>
          <w:p w14:paraId="350884D5" w14:textId="77777777" w:rsidR="0074649E" w:rsidRPr="00F331CE" w:rsidRDefault="0074649E" w:rsidP="000F79FC">
            <w:pPr>
              <w:spacing w:after="0" w:line="240" w:lineRule="auto"/>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u</w:t>
            </w:r>
            <w:proofErr w:type="spellEnd"/>
          </w:p>
        </w:tc>
        <w:tc>
          <w:tcPr>
            <w:tcW w:w="996" w:type="dxa"/>
            <w:vAlign w:val="center"/>
          </w:tcPr>
          <w:p w14:paraId="22DCA9EF" w14:textId="77777777" w:rsidR="0074649E" w:rsidRPr="00F331CE" w:rsidRDefault="0074649E" w:rsidP="000F79FC">
            <w:pPr>
              <w:spacing w:after="0" w:line="240" w:lineRule="auto"/>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r</w:t>
            </w:r>
            <w:proofErr w:type="spellEnd"/>
          </w:p>
        </w:tc>
        <w:tc>
          <w:tcPr>
            <w:tcW w:w="996" w:type="dxa"/>
            <w:vAlign w:val="center"/>
          </w:tcPr>
          <w:p w14:paraId="06700567" w14:textId="77777777"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Ea</w:t>
            </w:r>
            <w:proofErr w:type="spellEnd"/>
            <w:r>
              <w:rPr>
                <w:rFonts w:ascii="Times New Roman" w:eastAsiaTheme="minorEastAsia" w:hAnsi="Times New Roman" w:cs="Times New Roman"/>
                <w:sz w:val="24"/>
                <w:szCs w:val="24"/>
              </w:rPr>
              <w:t>| %</w:t>
            </w:r>
          </w:p>
        </w:tc>
      </w:tr>
      <w:tr w:rsidR="0074649E" w14:paraId="599361E2" w14:textId="77777777" w:rsidTr="004A507F">
        <w:trPr>
          <w:trHeight w:val="319"/>
          <w:jc w:val="center"/>
        </w:trPr>
        <w:tc>
          <w:tcPr>
            <w:tcW w:w="1189" w:type="dxa"/>
            <w:vAlign w:val="center"/>
          </w:tcPr>
          <w:p w14:paraId="1D88B055" w14:textId="77777777"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96" w:type="dxa"/>
            <w:vAlign w:val="center"/>
          </w:tcPr>
          <w:p w14:paraId="1FE16E25" w14:textId="77777777"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96" w:type="dxa"/>
            <w:vAlign w:val="center"/>
          </w:tcPr>
          <w:p w14:paraId="264B3CF0" w14:textId="77777777"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96" w:type="dxa"/>
            <w:vAlign w:val="center"/>
          </w:tcPr>
          <w:p w14:paraId="2F6D7F35" w14:textId="6E7BF875"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1.533</w:t>
            </w:r>
          </w:p>
        </w:tc>
        <w:tc>
          <w:tcPr>
            <w:tcW w:w="996" w:type="dxa"/>
            <w:vAlign w:val="center"/>
          </w:tcPr>
          <w:p w14:paraId="16B5DAB0" w14:textId="77147EB3" w:rsidR="0074649E" w:rsidRDefault="0074649E" w:rsidP="000F79FC">
            <w:pPr>
              <w:spacing w:after="0" w:line="240" w:lineRule="auto"/>
              <w:jc w:val="center"/>
              <w:rPr>
                <w:rFonts w:ascii="Times New Roman" w:eastAsiaTheme="minorEastAsia" w:hAnsi="Times New Roman" w:cs="Times New Roman"/>
                <w:sz w:val="24"/>
                <w:szCs w:val="24"/>
              </w:rPr>
            </w:pPr>
          </w:p>
        </w:tc>
      </w:tr>
      <w:tr w:rsidR="0074649E" w14:paraId="4E7A2A4A" w14:textId="77777777" w:rsidTr="00A76057">
        <w:trPr>
          <w:jc w:val="center"/>
        </w:trPr>
        <w:tc>
          <w:tcPr>
            <w:tcW w:w="1189" w:type="dxa"/>
            <w:vAlign w:val="center"/>
          </w:tcPr>
          <w:p w14:paraId="061F140A" w14:textId="77777777"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96" w:type="dxa"/>
            <w:vAlign w:val="center"/>
          </w:tcPr>
          <w:p w14:paraId="71507D8D" w14:textId="4BE2DF0C"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1.5333</w:t>
            </w:r>
          </w:p>
        </w:tc>
        <w:tc>
          <w:tcPr>
            <w:tcW w:w="996" w:type="dxa"/>
            <w:vAlign w:val="center"/>
          </w:tcPr>
          <w:p w14:paraId="37ED73B9" w14:textId="77777777"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96" w:type="dxa"/>
            <w:vAlign w:val="center"/>
          </w:tcPr>
          <w:p w14:paraId="2B7D5075" w14:textId="18FA5BC1"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1.5757</w:t>
            </w:r>
          </w:p>
        </w:tc>
        <w:tc>
          <w:tcPr>
            <w:tcW w:w="996" w:type="dxa"/>
            <w:vAlign w:val="center"/>
          </w:tcPr>
          <w:p w14:paraId="01846097" w14:textId="63BFF608"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2.69</w:t>
            </w:r>
          </w:p>
        </w:tc>
      </w:tr>
      <w:tr w:rsidR="0074649E" w14:paraId="15B45762" w14:textId="77777777" w:rsidTr="00A76057">
        <w:trPr>
          <w:jc w:val="center"/>
        </w:trPr>
        <w:tc>
          <w:tcPr>
            <w:tcW w:w="1189" w:type="dxa"/>
            <w:vAlign w:val="center"/>
          </w:tcPr>
          <w:p w14:paraId="3FB543E2" w14:textId="77777777"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96" w:type="dxa"/>
            <w:vAlign w:val="center"/>
          </w:tcPr>
          <w:p w14:paraId="27FA02BB" w14:textId="77777777"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996" w:type="dxa"/>
            <w:vAlign w:val="center"/>
          </w:tcPr>
          <w:p w14:paraId="3D477A4E" w14:textId="464DE2CA"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1.5757</w:t>
            </w:r>
          </w:p>
        </w:tc>
        <w:tc>
          <w:tcPr>
            <w:tcW w:w="996" w:type="dxa"/>
            <w:vAlign w:val="center"/>
          </w:tcPr>
          <w:p w14:paraId="7A2BC8EA" w14:textId="57E0EA7C"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1.5741</w:t>
            </w:r>
          </w:p>
        </w:tc>
        <w:tc>
          <w:tcPr>
            <w:tcW w:w="996" w:type="dxa"/>
            <w:vAlign w:val="center"/>
          </w:tcPr>
          <w:p w14:paraId="7CC7BD41" w14:textId="2912A4FD"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0.1055</w:t>
            </w:r>
          </w:p>
        </w:tc>
      </w:tr>
      <w:tr w:rsidR="0074649E" w14:paraId="124385D2" w14:textId="77777777" w:rsidTr="00A76057">
        <w:trPr>
          <w:jc w:val="center"/>
        </w:trPr>
        <w:tc>
          <w:tcPr>
            <w:tcW w:w="1189" w:type="dxa"/>
            <w:vAlign w:val="center"/>
          </w:tcPr>
          <w:p w14:paraId="42890C50" w14:textId="77777777"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96" w:type="dxa"/>
            <w:vAlign w:val="center"/>
          </w:tcPr>
          <w:p w14:paraId="1EAA3E5E" w14:textId="26E7D471"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1.5741</w:t>
            </w:r>
          </w:p>
        </w:tc>
        <w:tc>
          <w:tcPr>
            <w:tcW w:w="996" w:type="dxa"/>
            <w:vAlign w:val="center"/>
          </w:tcPr>
          <w:p w14:paraId="042765CF" w14:textId="3ADC9EF4"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1.5757</w:t>
            </w:r>
          </w:p>
        </w:tc>
        <w:tc>
          <w:tcPr>
            <w:tcW w:w="996" w:type="dxa"/>
            <w:vAlign w:val="center"/>
          </w:tcPr>
          <w:p w14:paraId="76795883" w14:textId="4B4DA859" w:rsidR="0074649E" w:rsidRPr="0074649E" w:rsidRDefault="0074649E" w:rsidP="000F79FC">
            <w:pPr>
              <w:spacing w:after="0" w:line="240" w:lineRule="auto"/>
              <w:jc w:val="center"/>
              <w:rPr>
                <w:rFonts w:ascii="Times New Roman" w:eastAsiaTheme="minorEastAsia" w:hAnsi="Times New Roman" w:cs="Times New Roman"/>
                <w:b/>
                <w:bCs/>
                <w:sz w:val="24"/>
                <w:szCs w:val="24"/>
              </w:rPr>
            </w:pPr>
            <w:r w:rsidRPr="0074649E">
              <w:rPr>
                <w:rFonts w:ascii="Times New Roman" w:eastAsiaTheme="minorEastAsia" w:hAnsi="Times New Roman" w:cs="Times New Roman"/>
                <w:b/>
                <w:bCs/>
                <w:sz w:val="24"/>
                <w:szCs w:val="24"/>
              </w:rPr>
              <w:t>1.5741</w:t>
            </w:r>
          </w:p>
        </w:tc>
        <w:tc>
          <w:tcPr>
            <w:tcW w:w="996" w:type="dxa"/>
            <w:vAlign w:val="center"/>
          </w:tcPr>
          <w:p w14:paraId="2845A123" w14:textId="747885FE" w:rsidR="0074649E" w:rsidRDefault="0074649E"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0.0005</w:t>
            </w:r>
          </w:p>
        </w:tc>
      </w:tr>
    </w:tbl>
    <w:p w14:paraId="1D497113" w14:textId="73370DD2" w:rsidR="0074649E" w:rsidRDefault="0074649E" w:rsidP="000F79FC">
      <w:pPr>
        <w:spacing w:after="0" w:line="240" w:lineRule="auto"/>
        <w:jc w:val="both"/>
        <w:rPr>
          <w:rFonts w:ascii="Times New Roman" w:eastAsiaTheme="minorEastAsia" w:hAnsi="Times New Roman" w:cs="Times New Roman"/>
          <w:sz w:val="24"/>
          <w:szCs w:val="24"/>
        </w:rPr>
      </w:pPr>
    </w:p>
    <w:p w14:paraId="221A2727" w14:textId="02569C0A" w:rsidR="0074649E" w:rsidRDefault="0074649E"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 el método de bisección se obtiene una distancia horizontal x = 1.5741 m</w:t>
      </w:r>
      <w:r w:rsidR="00C86D14">
        <w:rPr>
          <w:rFonts w:ascii="Times New Roman" w:eastAsiaTheme="minorEastAsia" w:hAnsi="Times New Roman" w:cs="Times New Roman"/>
          <w:sz w:val="24"/>
          <w:szCs w:val="24"/>
        </w:rPr>
        <w:t xml:space="preserve"> en la iteración número 4</w:t>
      </w:r>
      <w:r>
        <w:rPr>
          <w:rFonts w:ascii="Times New Roman" w:eastAsiaTheme="minorEastAsia" w:hAnsi="Times New Roman" w:cs="Times New Roman"/>
          <w:sz w:val="24"/>
          <w:szCs w:val="24"/>
        </w:rPr>
        <w:t xml:space="preserve">. Al reemplazar esta distancia en la ecuación 11, se obtiene la deflexión máxima, la cual es y = </w:t>
      </w:r>
      <w:r w:rsidR="009F342D">
        <w:rPr>
          <w:rFonts w:ascii="Times New Roman" w:eastAsiaTheme="minorEastAsia" w:hAnsi="Times New Roman" w:cs="Times New Roman"/>
          <w:sz w:val="24"/>
          <w:szCs w:val="24"/>
        </w:rPr>
        <w:t xml:space="preserve">-0.005023 </w:t>
      </w:r>
      <w:proofErr w:type="spellStart"/>
      <w:r w:rsidR="009F342D">
        <w:rPr>
          <w:rFonts w:ascii="Times New Roman" w:eastAsiaTheme="minorEastAsia" w:hAnsi="Times New Roman" w:cs="Times New Roman"/>
          <w:sz w:val="24"/>
          <w:szCs w:val="24"/>
        </w:rPr>
        <w:t>mm.</w:t>
      </w:r>
      <w:proofErr w:type="spellEnd"/>
    </w:p>
    <w:p w14:paraId="5A295ADD"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1A10017E" w14:textId="71E752F1" w:rsidR="00F84D18" w:rsidRDefault="00F84D18" w:rsidP="000F79FC">
      <w:pPr>
        <w:pStyle w:val="Prrafodelista"/>
        <w:numPr>
          <w:ilvl w:val="0"/>
          <w:numId w:val="4"/>
        </w:numPr>
        <w:spacing w:after="0" w:line="240" w:lineRule="auto"/>
        <w:jc w:val="both"/>
        <w:rPr>
          <w:rFonts w:ascii="Times New Roman" w:eastAsiaTheme="minorEastAsia" w:hAnsi="Times New Roman" w:cs="Times New Roman"/>
          <w:b/>
          <w:bCs/>
          <w:sz w:val="24"/>
          <w:szCs w:val="24"/>
        </w:rPr>
      </w:pPr>
      <w:r w:rsidRPr="00234F31">
        <w:rPr>
          <w:rFonts w:ascii="Times New Roman" w:eastAsiaTheme="minorEastAsia" w:hAnsi="Times New Roman" w:cs="Times New Roman"/>
          <w:b/>
          <w:bCs/>
          <w:sz w:val="24"/>
          <w:szCs w:val="24"/>
        </w:rPr>
        <w:t>Método de Newton-Raphson</w:t>
      </w:r>
    </w:p>
    <w:p w14:paraId="00BD6201" w14:textId="77777777" w:rsidR="00234F31" w:rsidRPr="00234F31" w:rsidRDefault="00234F31" w:rsidP="000F79FC">
      <w:pPr>
        <w:pStyle w:val="Prrafodelista"/>
        <w:spacing w:after="0" w:line="240" w:lineRule="auto"/>
        <w:ind w:left="360"/>
        <w:jc w:val="both"/>
        <w:rPr>
          <w:rFonts w:ascii="Times New Roman" w:eastAsiaTheme="minorEastAsia" w:hAnsi="Times New Roman" w:cs="Times New Roman"/>
          <w:b/>
          <w:bCs/>
          <w:sz w:val="24"/>
          <w:szCs w:val="24"/>
        </w:rPr>
      </w:pPr>
    </w:p>
    <w:p w14:paraId="3ADF854C" w14:textId="1B38B014" w:rsidR="00C86D14" w:rsidRDefault="00C86D14"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El método de Newton-Raphson está definido por la ecuación 15:</w:t>
      </w:r>
    </w:p>
    <w:p w14:paraId="5B648D6A"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68C7A89F" w14:textId="341550A9" w:rsidR="00C86D14"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d>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d>
            </m:den>
          </m:f>
          <m:r>
            <w:rPr>
              <w:rFonts w:ascii="Cambria Math" w:eastAsiaTheme="minorEastAsia" w:hAnsi="Cambria Math" w:cs="Times New Roman"/>
              <w:sz w:val="24"/>
              <w:szCs w:val="24"/>
            </w:rPr>
            <m:t xml:space="preserve">      (15)</m:t>
          </m:r>
        </m:oMath>
      </m:oMathPara>
    </w:p>
    <w:p w14:paraId="6C584827"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64AA36AA" w14:textId="3B920861" w:rsidR="00F84D18" w:rsidRDefault="00F84D18"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Para este método se trabajó con valor inicial de 1, y con un error de 0.01%. La tabla 3 muestra los valores obtenidos, entre ellos se destacan el número de iteraciones y el valor de la raíz.</w:t>
      </w:r>
    </w:p>
    <w:p w14:paraId="31C721EB"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361B9C77" w14:textId="2B556FAB" w:rsidR="00F84D18" w:rsidRPr="00234F31" w:rsidRDefault="00F84D18" w:rsidP="000F79FC">
      <w:pPr>
        <w:spacing w:after="0" w:line="240" w:lineRule="auto"/>
        <w:jc w:val="center"/>
        <w:rPr>
          <w:rFonts w:ascii="Times New Roman" w:eastAsiaTheme="minorEastAsia" w:hAnsi="Times New Roman" w:cs="Times New Roman"/>
          <w:b/>
          <w:bCs/>
          <w:sz w:val="20"/>
          <w:szCs w:val="20"/>
        </w:rPr>
      </w:pPr>
      <w:r w:rsidRPr="00234F31">
        <w:rPr>
          <w:rFonts w:ascii="Times New Roman" w:eastAsiaTheme="minorEastAsia" w:hAnsi="Times New Roman" w:cs="Times New Roman"/>
          <w:b/>
          <w:bCs/>
          <w:sz w:val="20"/>
          <w:szCs w:val="20"/>
        </w:rPr>
        <w:t>Tabla 3. Datos obtenidos mediante el método de Newton-Raphson</w:t>
      </w:r>
    </w:p>
    <w:p w14:paraId="52E44086" w14:textId="77777777" w:rsidR="00234F31" w:rsidRPr="00F84D18" w:rsidRDefault="00234F31" w:rsidP="000F79FC">
      <w:pPr>
        <w:spacing w:after="0" w:line="240" w:lineRule="auto"/>
        <w:jc w:val="center"/>
        <w:rPr>
          <w:rFonts w:ascii="Times New Roman" w:eastAsiaTheme="minorEastAsia" w:hAnsi="Times New Roman" w:cs="Times New Roman"/>
          <w:sz w:val="24"/>
          <w:szCs w:val="24"/>
        </w:rPr>
      </w:pPr>
    </w:p>
    <w:tbl>
      <w:tblPr>
        <w:tblStyle w:val="Tablaconcuadrcula"/>
        <w:tblW w:w="0" w:type="auto"/>
        <w:jc w:val="center"/>
        <w:tblLook w:val="04A0" w:firstRow="1" w:lastRow="0" w:firstColumn="1" w:lastColumn="0" w:noHBand="0" w:noVBand="1"/>
      </w:tblPr>
      <w:tblGrid>
        <w:gridCol w:w="1189"/>
        <w:gridCol w:w="996"/>
        <w:gridCol w:w="1476"/>
      </w:tblGrid>
      <w:tr w:rsidR="00F84D18" w14:paraId="084F664F" w14:textId="77777777" w:rsidTr="003576B5">
        <w:trPr>
          <w:jc w:val="center"/>
        </w:trPr>
        <w:tc>
          <w:tcPr>
            <w:tcW w:w="1189" w:type="dxa"/>
            <w:vAlign w:val="center"/>
          </w:tcPr>
          <w:p w14:paraId="5046068D" w14:textId="77777777" w:rsidR="00F84D18" w:rsidRDefault="00F84D18"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Iteración</w:t>
            </w:r>
          </w:p>
        </w:tc>
        <w:tc>
          <w:tcPr>
            <w:tcW w:w="996" w:type="dxa"/>
            <w:vAlign w:val="center"/>
          </w:tcPr>
          <w:p w14:paraId="6D0515B9" w14:textId="2F01AED4" w:rsidR="00F84D18" w:rsidRPr="00F331CE" w:rsidRDefault="00F84D18"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i</w:t>
            </w:r>
          </w:p>
        </w:tc>
        <w:tc>
          <w:tcPr>
            <w:tcW w:w="1429" w:type="dxa"/>
            <w:vAlign w:val="center"/>
          </w:tcPr>
          <w:p w14:paraId="771F56BC" w14:textId="77777777" w:rsidR="00F84D18" w:rsidRDefault="00F84D18"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Ea</w:t>
            </w:r>
            <w:proofErr w:type="spellEnd"/>
            <w:r>
              <w:rPr>
                <w:rFonts w:ascii="Times New Roman" w:eastAsiaTheme="minorEastAsia" w:hAnsi="Times New Roman" w:cs="Times New Roman"/>
                <w:sz w:val="24"/>
                <w:szCs w:val="24"/>
              </w:rPr>
              <w:t>| %</w:t>
            </w:r>
          </w:p>
        </w:tc>
      </w:tr>
      <w:tr w:rsidR="00F84D18" w14:paraId="3278A914" w14:textId="77777777" w:rsidTr="003576B5">
        <w:trPr>
          <w:trHeight w:val="260"/>
          <w:jc w:val="center"/>
        </w:trPr>
        <w:tc>
          <w:tcPr>
            <w:tcW w:w="1189" w:type="dxa"/>
            <w:vAlign w:val="center"/>
          </w:tcPr>
          <w:p w14:paraId="6914897D" w14:textId="77777777" w:rsidR="00F84D18" w:rsidRDefault="00F84D18"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96" w:type="dxa"/>
            <w:vAlign w:val="center"/>
          </w:tcPr>
          <w:p w14:paraId="7D20F4BC" w14:textId="723A5673" w:rsidR="00F84D18" w:rsidRDefault="00F84D18"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1.9412</w:t>
            </w:r>
          </w:p>
        </w:tc>
        <w:tc>
          <w:tcPr>
            <w:tcW w:w="1429" w:type="dxa"/>
            <w:vAlign w:val="center"/>
          </w:tcPr>
          <w:p w14:paraId="7459C21C" w14:textId="2B826B94" w:rsidR="00F84D18" w:rsidRDefault="00F84D18" w:rsidP="000F79FC">
            <w:pPr>
              <w:spacing w:after="0" w:line="240" w:lineRule="auto"/>
              <w:jc w:val="center"/>
              <w:rPr>
                <w:rFonts w:ascii="Times New Roman" w:eastAsiaTheme="minorEastAsia" w:hAnsi="Times New Roman" w:cs="Times New Roman"/>
                <w:sz w:val="24"/>
                <w:szCs w:val="24"/>
              </w:rPr>
            </w:pPr>
          </w:p>
        </w:tc>
      </w:tr>
      <w:tr w:rsidR="00F84D18" w14:paraId="545F19CE" w14:textId="77777777" w:rsidTr="003576B5">
        <w:trPr>
          <w:jc w:val="center"/>
        </w:trPr>
        <w:tc>
          <w:tcPr>
            <w:tcW w:w="1189" w:type="dxa"/>
            <w:vAlign w:val="center"/>
          </w:tcPr>
          <w:p w14:paraId="59FB3650" w14:textId="77777777" w:rsidR="00F84D18" w:rsidRDefault="00F84D18"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96" w:type="dxa"/>
            <w:vAlign w:val="center"/>
          </w:tcPr>
          <w:p w14:paraId="7DDAF509" w14:textId="662DDBBC" w:rsidR="00F84D18" w:rsidRDefault="00F84D18"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1.5327</w:t>
            </w:r>
          </w:p>
        </w:tc>
        <w:tc>
          <w:tcPr>
            <w:tcW w:w="1429" w:type="dxa"/>
            <w:vAlign w:val="center"/>
          </w:tcPr>
          <w:p w14:paraId="53F7615D" w14:textId="21EBD4E0" w:rsidR="00F84D18" w:rsidRDefault="00F84D18"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26.64</w:t>
            </w:r>
          </w:p>
        </w:tc>
      </w:tr>
      <w:tr w:rsidR="00F84D18" w14:paraId="245FB549" w14:textId="77777777" w:rsidTr="003576B5">
        <w:trPr>
          <w:jc w:val="center"/>
        </w:trPr>
        <w:tc>
          <w:tcPr>
            <w:tcW w:w="1189" w:type="dxa"/>
            <w:vAlign w:val="center"/>
          </w:tcPr>
          <w:p w14:paraId="5F6DD8B0" w14:textId="77777777" w:rsidR="00F84D18" w:rsidRDefault="00F84D18"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96" w:type="dxa"/>
            <w:vAlign w:val="center"/>
          </w:tcPr>
          <w:p w14:paraId="026A75CA" w14:textId="6C67525D" w:rsidR="00F84D18" w:rsidRDefault="00F84D18"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1.574</w:t>
            </w:r>
            <w:r w:rsidR="003576B5">
              <w:rPr>
                <w:rFonts w:ascii="Times New Roman" w:eastAsiaTheme="minorEastAsia" w:hAnsi="Times New Roman" w:cs="Times New Roman"/>
                <w:sz w:val="24"/>
                <w:szCs w:val="24"/>
              </w:rPr>
              <w:t>3</w:t>
            </w:r>
          </w:p>
        </w:tc>
        <w:tc>
          <w:tcPr>
            <w:tcW w:w="1429" w:type="dxa"/>
            <w:vAlign w:val="center"/>
          </w:tcPr>
          <w:p w14:paraId="49357F41" w14:textId="48C57708" w:rsidR="00F84D18"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2.6415</w:t>
            </w:r>
          </w:p>
        </w:tc>
      </w:tr>
      <w:tr w:rsidR="00F84D18" w14:paraId="74F8EF31" w14:textId="77777777" w:rsidTr="003576B5">
        <w:trPr>
          <w:jc w:val="center"/>
        </w:trPr>
        <w:tc>
          <w:tcPr>
            <w:tcW w:w="1189" w:type="dxa"/>
            <w:vAlign w:val="center"/>
          </w:tcPr>
          <w:p w14:paraId="06BA85BE" w14:textId="77777777" w:rsidR="00F84D18" w:rsidRDefault="00F84D18"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96" w:type="dxa"/>
            <w:vAlign w:val="center"/>
          </w:tcPr>
          <w:p w14:paraId="6A2A5530" w14:textId="77777777" w:rsidR="00F84D18" w:rsidRPr="003576B5" w:rsidRDefault="00F84D18" w:rsidP="000F79FC">
            <w:pPr>
              <w:spacing w:after="0" w:line="240" w:lineRule="auto"/>
              <w:jc w:val="center"/>
              <w:rPr>
                <w:rFonts w:ascii="Times New Roman" w:eastAsiaTheme="minorEastAsia" w:hAnsi="Times New Roman" w:cs="Times New Roman"/>
                <w:sz w:val="24"/>
                <w:szCs w:val="24"/>
              </w:rPr>
            </w:pPr>
            <w:r w:rsidRPr="003576B5">
              <w:rPr>
                <w:rFonts w:ascii="Times New Roman" w:eastAsiaTheme="minorEastAsia" w:hAnsi="Times New Roman" w:cs="Times New Roman"/>
                <w:sz w:val="24"/>
                <w:szCs w:val="24"/>
              </w:rPr>
              <w:t>1.5741</w:t>
            </w:r>
          </w:p>
        </w:tc>
        <w:tc>
          <w:tcPr>
            <w:tcW w:w="1429" w:type="dxa"/>
            <w:vAlign w:val="center"/>
          </w:tcPr>
          <w:p w14:paraId="75130021" w14:textId="05521991" w:rsidR="00F84D18"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0.0147</w:t>
            </w:r>
          </w:p>
        </w:tc>
      </w:tr>
      <w:tr w:rsidR="003576B5" w14:paraId="547C1013" w14:textId="77777777" w:rsidTr="003576B5">
        <w:trPr>
          <w:jc w:val="center"/>
        </w:trPr>
        <w:tc>
          <w:tcPr>
            <w:tcW w:w="1189" w:type="dxa"/>
            <w:vAlign w:val="center"/>
          </w:tcPr>
          <w:p w14:paraId="5CF54B70" w14:textId="36818032"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996" w:type="dxa"/>
            <w:vAlign w:val="center"/>
          </w:tcPr>
          <w:p w14:paraId="495BE3FD" w14:textId="6826C2C2" w:rsidR="003576B5" w:rsidRPr="003576B5" w:rsidRDefault="003576B5" w:rsidP="000F79FC">
            <w:pPr>
              <w:spacing w:after="0" w:line="240" w:lineRule="auto"/>
              <w:jc w:val="center"/>
              <w:rPr>
                <w:rFonts w:ascii="Times New Roman" w:eastAsiaTheme="minorEastAsia" w:hAnsi="Times New Roman" w:cs="Times New Roman"/>
                <w:b/>
                <w:bCs/>
                <w:sz w:val="24"/>
                <w:szCs w:val="24"/>
              </w:rPr>
            </w:pPr>
            <w:r w:rsidRPr="003576B5">
              <w:rPr>
                <w:rFonts w:ascii="Times New Roman" w:eastAsiaTheme="minorEastAsia" w:hAnsi="Times New Roman" w:cs="Times New Roman"/>
                <w:b/>
                <w:bCs/>
                <w:sz w:val="24"/>
                <w:szCs w:val="24"/>
              </w:rPr>
              <w:t>1.5741</w:t>
            </w:r>
          </w:p>
        </w:tc>
        <w:tc>
          <w:tcPr>
            <w:tcW w:w="1429" w:type="dxa"/>
            <w:vAlign w:val="center"/>
          </w:tcPr>
          <w:p w14:paraId="6546496F" w14:textId="560CD7CE"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0.000000328</w:t>
            </w:r>
          </w:p>
        </w:tc>
      </w:tr>
    </w:tbl>
    <w:p w14:paraId="4408BEB9" w14:textId="6CC65E5C" w:rsidR="00F84D18" w:rsidRDefault="00F84D18" w:rsidP="000F79FC">
      <w:pPr>
        <w:spacing w:after="0" w:line="240" w:lineRule="auto"/>
        <w:jc w:val="both"/>
        <w:rPr>
          <w:rFonts w:ascii="Times New Roman" w:hAnsi="Times New Roman" w:cs="Times New Roman"/>
          <w:sz w:val="24"/>
          <w:szCs w:val="24"/>
        </w:rPr>
      </w:pPr>
    </w:p>
    <w:p w14:paraId="3276E696" w14:textId="38624E29" w:rsidR="008C0B78" w:rsidRDefault="003576B5"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 el método de bisección se obtiene una distancia horizontal x = 1.5741 m</w:t>
      </w:r>
      <w:r w:rsidR="00D32303">
        <w:rPr>
          <w:rFonts w:ascii="Times New Roman" w:eastAsiaTheme="minorEastAsia" w:hAnsi="Times New Roman" w:cs="Times New Roman"/>
          <w:sz w:val="24"/>
          <w:szCs w:val="24"/>
        </w:rPr>
        <w:t>, en la iteración número 5</w:t>
      </w:r>
      <w:r>
        <w:rPr>
          <w:rFonts w:ascii="Times New Roman" w:eastAsiaTheme="minorEastAsia" w:hAnsi="Times New Roman" w:cs="Times New Roman"/>
          <w:sz w:val="24"/>
          <w:szCs w:val="24"/>
        </w:rPr>
        <w:t xml:space="preserve">. Al reemplazar esta distancia en la ecuación 11, se obtiene la deflexión máxima, la cual es y = </w:t>
      </w:r>
      <w:r w:rsidR="009F342D">
        <w:rPr>
          <w:rFonts w:ascii="Times New Roman" w:eastAsiaTheme="minorEastAsia" w:hAnsi="Times New Roman" w:cs="Times New Roman"/>
          <w:sz w:val="24"/>
          <w:szCs w:val="24"/>
        </w:rPr>
        <w:t xml:space="preserve">-0.005023 </w:t>
      </w:r>
      <w:proofErr w:type="spellStart"/>
      <w:r w:rsidR="009F342D">
        <w:rPr>
          <w:rFonts w:ascii="Times New Roman" w:eastAsiaTheme="minorEastAsia" w:hAnsi="Times New Roman" w:cs="Times New Roman"/>
          <w:sz w:val="24"/>
          <w:szCs w:val="24"/>
        </w:rPr>
        <w:t>mm.</w:t>
      </w:r>
      <w:proofErr w:type="spellEnd"/>
    </w:p>
    <w:p w14:paraId="4FBD3D57" w14:textId="77777777" w:rsidR="00234F31" w:rsidRPr="00C86D14" w:rsidRDefault="00234F31" w:rsidP="000F79FC">
      <w:pPr>
        <w:spacing w:after="0" w:line="240" w:lineRule="auto"/>
        <w:jc w:val="both"/>
        <w:rPr>
          <w:rFonts w:ascii="Times New Roman" w:eastAsiaTheme="minorEastAsia" w:hAnsi="Times New Roman" w:cs="Times New Roman"/>
          <w:sz w:val="24"/>
          <w:szCs w:val="24"/>
        </w:rPr>
      </w:pPr>
    </w:p>
    <w:p w14:paraId="33CEF78D" w14:textId="437FA63E" w:rsidR="003576B5" w:rsidRPr="00234F31" w:rsidRDefault="003576B5" w:rsidP="000F79FC">
      <w:pPr>
        <w:pStyle w:val="Prrafodelista"/>
        <w:numPr>
          <w:ilvl w:val="0"/>
          <w:numId w:val="4"/>
        </w:numPr>
        <w:spacing w:after="0" w:line="240" w:lineRule="auto"/>
        <w:jc w:val="both"/>
        <w:rPr>
          <w:rFonts w:ascii="Times New Roman" w:eastAsiaTheme="minorEastAsia" w:hAnsi="Times New Roman" w:cs="Times New Roman"/>
          <w:b/>
          <w:bCs/>
          <w:sz w:val="24"/>
          <w:szCs w:val="24"/>
        </w:rPr>
      </w:pPr>
      <w:r w:rsidRPr="00234F31">
        <w:rPr>
          <w:rFonts w:ascii="Times New Roman" w:eastAsiaTheme="minorEastAsia" w:hAnsi="Times New Roman" w:cs="Times New Roman"/>
          <w:b/>
          <w:bCs/>
          <w:sz w:val="24"/>
          <w:szCs w:val="24"/>
        </w:rPr>
        <w:t>Método de la secante</w:t>
      </w:r>
    </w:p>
    <w:p w14:paraId="57C9A2F3"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38BD74BC" w14:textId="35DC1976" w:rsidR="00974FC7" w:rsidRDefault="00974FC7"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El método de la secante está definido por la ecuación 4:</w:t>
      </w:r>
    </w:p>
    <w:p w14:paraId="156BAC78"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3EB6F0BC" w14:textId="26B9E12A" w:rsidR="00974FC7"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d>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d>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d>
            </m:den>
          </m:f>
          <m:r>
            <w:rPr>
              <w:rFonts w:ascii="Cambria Math" w:eastAsiaTheme="minorEastAsia" w:hAnsi="Cambria Math" w:cs="Times New Roman"/>
              <w:sz w:val="24"/>
              <w:szCs w:val="24"/>
            </w:rPr>
            <m:t xml:space="preserve">     (16)</m:t>
          </m:r>
        </m:oMath>
      </m:oMathPara>
    </w:p>
    <w:p w14:paraId="27F154FD"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319EB197" w14:textId="5EC4334F" w:rsidR="003576B5" w:rsidRDefault="003576B5"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Para este método se trabajó con un intervalo de valores entre 1 y 2, y con un error de 0.01%. La tabla 4 muestra los valores obtenidos, entre ellos se destacan el número de iteraciones y el valor de la raíz. </w:t>
      </w:r>
    </w:p>
    <w:p w14:paraId="34489942"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37CCBD7E" w14:textId="4FA47E8A" w:rsidR="003576B5" w:rsidRPr="00234F31" w:rsidRDefault="003576B5" w:rsidP="000F79FC">
      <w:pPr>
        <w:spacing w:after="0" w:line="240" w:lineRule="auto"/>
        <w:jc w:val="center"/>
        <w:rPr>
          <w:rFonts w:ascii="Times New Roman" w:eastAsiaTheme="minorEastAsia" w:hAnsi="Times New Roman" w:cs="Times New Roman"/>
          <w:b/>
          <w:bCs/>
          <w:sz w:val="20"/>
          <w:szCs w:val="20"/>
        </w:rPr>
      </w:pPr>
      <w:r w:rsidRPr="00234F31">
        <w:rPr>
          <w:rFonts w:ascii="Times New Roman" w:eastAsiaTheme="minorEastAsia" w:hAnsi="Times New Roman" w:cs="Times New Roman"/>
          <w:b/>
          <w:bCs/>
          <w:sz w:val="20"/>
          <w:szCs w:val="20"/>
        </w:rPr>
        <w:t>Tabla 4. Datos obtenidos mediante el método de la secante</w:t>
      </w:r>
    </w:p>
    <w:p w14:paraId="1CCB8C1F" w14:textId="77777777" w:rsidR="00234F31" w:rsidRDefault="00234F31" w:rsidP="000F79FC">
      <w:pPr>
        <w:spacing w:after="0" w:line="240" w:lineRule="auto"/>
        <w:jc w:val="center"/>
        <w:rPr>
          <w:rFonts w:ascii="Times New Roman" w:eastAsiaTheme="minorEastAsia" w:hAnsi="Times New Roman" w:cs="Times New Roman"/>
          <w:sz w:val="24"/>
          <w:szCs w:val="24"/>
        </w:rPr>
      </w:pPr>
    </w:p>
    <w:tbl>
      <w:tblPr>
        <w:tblStyle w:val="Tablaconcuadrcula"/>
        <w:tblW w:w="0" w:type="auto"/>
        <w:jc w:val="center"/>
        <w:tblLook w:val="04A0" w:firstRow="1" w:lastRow="0" w:firstColumn="1" w:lastColumn="0" w:noHBand="0" w:noVBand="1"/>
      </w:tblPr>
      <w:tblGrid>
        <w:gridCol w:w="1189"/>
        <w:gridCol w:w="996"/>
        <w:gridCol w:w="1476"/>
        <w:gridCol w:w="1476"/>
        <w:gridCol w:w="1476"/>
      </w:tblGrid>
      <w:tr w:rsidR="003576B5" w14:paraId="510754BB" w14:textId="77777777" w:rsidTr="00A76057">
        <w:trPr>
          <w:jc w:val="center"/>
        </w:trPr>
        <w:tc>
          <w:tcPr>
            <w:tcW w:w="1189" w:type="dxa"/>
            <w:vAlign w:val="center"/>
          </w:tcPr>
          <w:p w14:paraId="5D3E1D12" w14:textId="77777777"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Iteración</w:t>
            </w:r>
          </w:p>
        </w:tc>
        <w:tc>
          <w:tcPr>
            <w:tcW w:w="996" w:type="dxa"/>
            <w:vAlign w:val="center"/>
          </w:tcPr>
          <w:p w14:paraId="32EE24AA" w14:textId="77777777" w:rsidR="003576B5" w:rsidRPr="00F331CE"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i</w:t>
            </w:r>
          </w:p>
        </w:tc>
        <w:tc>
          <w:tcPr>
            <w:tcW w:w="1476" w:type="dxa"/>
          </w:tcPr>
          <w:p w14:paraId="757CDF8A" w14:textId="67B5F71B" w:rsidR="003576B5" w:rsidRPr="003576B5" w:rsidRDefault="003576B5" w:rsidP="000F79FC">
            <w:pPr>
              <w:spacing w:after="0" w:line="240" w:lineRule="auto"/>
              <w:jc w:val="center"/>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i+1</w:t>
            </w:r>
          </w:p>
        </w:tc>
        <w:tc>
          <w:tcPr>
            <w:tcW w:w="1476" w:type="dxa"/>
          </w:tcPr>
          <w:p w14:paraId="5E64FE23" w14:textId="288FDB03"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i+2</w:t>
            </w:r>
          </w:p>
        </w:tc>
        <w:tc>
          <w:tcPr>
            <w:tcW w:w="1476" w:type="dxa"/>
            <w:vAlign w:val="center"/>
          </w:tcPr>
          <w:p w14:paraId="75016186" w14:textId="39BB3820"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Ea</w:t>
            </w:r>
            <w:proofErr w:type="spellEnd"/>
            <w:r>
              <w:rPr>
                <w:rFonts w:ascii="Times New Roman" w:eastAsiaTheme="minorEastAsia" w:hAnsi="Times New Roman" w:cs="Times New Roman"/>
                <w:sz w:val="24"/>
                <w:szCs w:val="24"/>
              </w:rPr>
              <w:t>| %</w:t>
            </w:r>
          </w:p>
        </w:tc>
      </w:tr>
      <w:tr w:rsidR="003576B5" w14:paraId="15AC5E6F" w14:textId="77777777" w:rsidTr="00A76057">
        <w:trPr>
          <w:trHeight w:val="260"/>
          <w:jc w:val="center"/>
        </w:trPr>
        <w:tc>
          <w:tcPr>
            <w:tcW w:w="1189" w:type="dxa"/>
            <w:vAlign w:val="center"/>
          </w:tcPr>
          <w:p w14:paraId="214A57F0" w14:textId="77777777"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96" w:type="dxa"/>
            <w:vAlign w:val="center"/>
          </w:tcPr>
          <w:p w14:paraId="3C1C4909" w14:textId="094816C0"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476" w:type="dxa"/>
          </w:tcPr>
          <w:p w14:paraId="434BAADB" w14:textId="2D9D67A4"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476" w:type="dxa"/>
          </w:tcPr>
          <w:p w14:paraId="51832353" w14:textId="2C079129"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1.533</w:t>
            </w:r>
          </w:p>
        </w:tc>
        <w:tc>
          <w:tcPr>
            <w:tcW w:w="1476" w:type="dxa"/>
            <w:vAlign w:val="center"/>
          </w:tcPr>
          <w:p w14:paraId="242AB69D" w14:textId="63766EBD" w:rsidR="003576B5" w:rsidRDefault="003576B5" w:rsidP="000F79FC">
            <w:pPr>
              <w:spacing w:after="0" w:line="240" w:lineRule="auto"/>
              <w:jc w:val="center"/>
              <w:rPr>
                <w:rFonts w:ascii="Times New Roman" w:eastAsiaTheme="minorEastAsia" w:hAnsi="Times New Roman" w:cs="Times New Roman"/>
                <w:sz w:val="24"/>
                <w:szCs w:val="24"/>
              </w:rPr>
            </w:pPr>
          </w:p>
        </w:tc>
      </w:tr>
      <w:tr w:rsidR="003576B5" w14:paraId="4F27BCCC" w14:textId="77777777" w:rsidTr="00A76057">
        <w:trPr>
          <w:jc w:val="center"/>
        </w:trPr>
        <w:tc>
          <w:tcPr>
            <w:tcW w:w="1189" w:type="dxa"/>
            <w:vAlign w:val="center"/>
          </w:tcPr>
          <w:p w14:paraId="10AF810C" w14:textId="77777777"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96" w:type="dxa"/>
            <w:vAlign w:val="center"/>
          </w:tcPr>
          <w:p w14:paraId="37F67018" w14:textId="19E95B29"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476" w:type="dxa"/>
          </w:tcPr>
          <w:p w14:paraId="4BA94C19" w14:textId="14D30FC5"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1.533</w:t>
            </w:r>
          </w:p>
        </w:tc>
        <w:tc>
          <w:tcPr>
            <w:tcW w:w="1476" w:type="dxa"/>
          </w:tcPr>
          <w:p w14:paraId="20C9B02C" w14:textId="25272255"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1.5757</w:t>
            </w:r>
          </w:p>
        </w:tc>
        <w:tc>
          <w:tcPr>
            <w:tcW w:w="1476" w:type="dxa"/>
            <w:vAlign w:val="center"/>
          </w:tcPr>
          <w:p w14:paraId="04370E2E" w14:textId="64631DBA"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4.24</w:t>
            </w:r>
          </w:p>
        </w:tc>
      </w:tr>
      <w:tr w:rsidR="003576B5" w14:paraId="2152E0D7" w14:textId="77777777" w:rsidTr="00A76057">
        <w:trPr>
          <w:jc w:val="center"/>
        </w:trPr>
        <w:tc>
          <w:tcPr>
            <w:tcW w:w="1189" w:type="dxa"/>
            <w:vAlign w:val="center"/>
          </w:tcPr>
          <w:p w14:paraId="4282BFE4" w14:textId="77777777"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96" w:type="dxa"/>
            <w:vAlign w:val="center"/>
          </w:tcPr>
          <w:p w14:paraId="2D08693E" w14:textId="4B1299FC"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1.533</w:t>
            </w:r>
          </w:p>
        </w:tc>
        <w:tc>
          <w:tcPr>
            <w:tcW w:w="1476" w:type="dxa"/>
          </w:tcPr>
          <w:p w14:paraId="7DCD8A8D" w14:textId="1981D6DB"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1.5757</w:t>
            </w:r>
          </w:p>
        </w:tc>
        <w:tc>
          <w:tcPr>
            <w:tcW w:w="1476" w:type="dxa"/>
          </w:tcPr>
          <w:p w14:paraId="482E3A42" w14:textId="04011F50"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1.5741</w:t>
            </w:r>
          </w:p>
        </w:tc>
        <w:tc>
          <w:tcPr>
            <w:tcW w:w="1476" w:type="dxa"/>
            <w:vAlign w:val="center"/>
          </w:tcPr>
          <w:p w14:paraId="36BA3A14" w14:textId="74FBE174"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1.66</w:t>
            </w:r>
          </w:p>
        </w:tc>
      </w:tr>
      <w:tr w:rsidR="003576B5" w14:paraId="26A1B38C" w14:textId="77777777" w:rsidTr="00A76057">
        <w:trPr>
          <w:jc w:val="center"/>
        </w:trPr>
        <w:tc>
          <w:tcPr>
            <w:tcW w:w="1189" w:type="dxa"/>
            <w:vAlign w:val="center"/>
          </w:tcPr>
          <w:p w14:paraId="39165582" w14:textId="2471BA22"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996" w:type="dxa"/>
            <w:vAlign w:val="center"/>
          </w:tcPr>
          <w:p w14:paraId="28DB34DE" w14:textId="2121A788"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1.5757</w:t>
            </w:r>
          </w:p>
        </w:tc>
        <w:tc>
          <w:tcPr>
            <w:tcW w:w="1476" w:type="dxa"/>
          </w:tcPr>
          <w:p w14:paraId="7C87FDEA" w14:textId="2A3A5F16"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1.574</w:t>
            </w:r>
          </w:p>
        </w:tc>
        <w:tc>
          <w:tcPr>
            <w:tcW w:w="1476" w:type="dxa"/>
          </w:tcPr>
          <w:p w14:paraId="0824EEFA" w14:textId="344180F4" w:rsidR="003576B5" w:rsidRPr="003576B5" w:rsidRDefault="003576B5" w:rsidP="000F79FC">
            <w:pPr>
              <w:spacing w:after="0" w:line="240" w:lineRule="auto"/>
              <w:jc w:val="center"/>
              <w:rPr>
                <w:rFonts w:ascii="Times New Roman" w:eastAsiaTheme="minorEastAsia" w:hAnsi="Times New Roman" w:cs="Times New Roman"/>
                <w:b/>
                <w:bCs/>
                <w:sz w:val="24"/>
                <w:szCs w:val="24"/>
              </w:rPr>
            </w:pPr>
            <w:r w:rsidRPr="003576B5">
              <w:rPr>
                <w:rFonts w:ascii="Times New Roman" w:eastAsiaTheme="minorEastAsia" w:hAnsi="Times New Roman" w:cs="Times New Roman"/>
                <w:b/>
                <w:bCs/>
                <w:sz w:val="24"/>
                <w:szCs w:val="24"/>
              </w:rPr>
              <w:t>1.5741</w:t>
            </w:r>
          </w:p>
        </w:tc>
        <w:tc>
          <w:tcPr>
            <w:tcW w:w="1476" w:type="dxa"/>
            <w:vAlign w:val="center"/>
          </w:tcPr>
          <w:p w14:paraId="0BF08EC4" w14:textId="24DE6CD0" w:rsidR="003576B5" w:rsidRDefault="003576B5"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0.00077</w:t>
            </w:r>
          </w:p>
        </w:tc>
      </w:tr>
    </w:tbl>
    <w:p w14:paraId="070858E0" w14:textId="41086B4D" w:rsidR="003576B5" w:rsidRDefault="003576B5" w:rsidP="000F79FC">
      <w:pPr>
        <w:spacing w:after="0" w:line="240" w:lineRule="auto"/>
        <w:jc w:val="both"/>
        <w:rPr>
          <w:rFonts w:ascii="Times New Roman" w:eastAsiaTheme="minorEastAsia" w:hAnsi="Times New Roman" w:cs="Times New Roman"/>
          <w:sz w:val="24"/>
          <w:szCs w:val="24"/>
        </w:rPr>
      </w:pPr>
    </w:p>
    <w:p w14:paraId="7FDB44EA" w14:textId="7ADE8776" w:rsidR="009F342D" w:rsidRDefault="003576B5"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 el método de bisección se obtiene una distancia horizontal x = 1.5741 m</w:t>
      </w:r>
      <w:r w:rsidR="00D32303">
        <w:rPr>
          <w:rFonts w:ascii="Times New Roman" w:eastAsiaTheme="minorEastAsia" w:hAnsi="Times New Roman" w:cs="Times New Roman"/>
          <w:sz w:val="24"/>
          <w:szCs w:val="24"/>
        </w:rPr>
        <w:t>, en la iteración número 4</w:t>
      </w:r>
      <w:r>
        <w:rPr>
          <w:rFonts w:ascii="Times New Roman" w:eastAsiaTheme="minorEastAsia" w:hAnsi="Times New Roman" w:cs="Times New Roman"/>
          <w:sz w:val="24"/>
          <w:szCs w:val="24"/>
        </w:rPr>
        <w:t xml:space="preserve">. Al reemplazar esta distancia en la ecuación 11, se obtiene la deflexión máxima, la cual es y = </w:t>
      </w:r>
      <w:r w:rsidR="009F342D">
        <w:rPr>
          <w:rFonts w:ascii="Times New Roman" w:eastAsiaTheme="minorEastAsia" w:hAnsi="Times New Roman" w:cs="Times New Roman"/>
          <w:sz w:val="24"/>
          <w:szCs w:val="24"/>
        </w:rPr>
        <w:t xml:space="preserve">-0.005023 </w:t>
      </w:r>
      <w:proofErr w:type="spellStart"/>
      <w:r w:rsidR="009F342D">
        <w:rPr>
          <w:rFonts w:ascii="Times New Roman" w:eastAsiaTheme="minorEastAsia" w:hAnsi="Times New Roman" w:cs="Times New Roman"/>
          <w:sz w:val="24"/>
          <w:szCs w:val="24"/>
        </w:rPr>
        <w:t>mm.</w:t>
      </w:r>
      <w:proofErr w:type="spellEnd"/>
    </w:p>
    <w:p w14:paraId="40E26E82"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60130F47" w14:textId="1B3A279A" w:rsidR="00234F31" w:rsidRDefault="009F342D" w:rsidP="000F79FC">
      <w:pPr>
        <w:pStyle w:val="Prrafodelista"/>
        <w:numPr>
          <w:ilvl w:val="0"/>
          <w:numId w:val="4"/>
        </w:numPr>
        <w:spacing w:after="0" w:line="240" w:lineRule="auto"/>
        <w:jc w:val="both"/>
        <w:rPr>
          <w:rFonts w:ascii="Times New Roman" w:eastAsiaTheme="minorEastAsia" w:hAnsi="Times New Roman" w:cs="Times New Roman"/>
          <w:b/>
          <w:bCs/>
          <w:sz w:val="24"/>
          <w:szCs w:val="24"/>
        </w:rPr>
      </w:pPr>
      <w:r w:rsidRPr="00234F31">
        <w:rPr>
          <w:rFonts w:ascii="Times New Roman" w:eastAsiaTheme="minorEastAsia" w:hAnsi="Times New Roman" w:cs="Times New Roman"/>
          <w:b/>
          <w:bCs/>
          <w:sz w:val="24"/>
          <w:szCs w:val="24"/>
        </w:rPr>
        <w:t>Método de Euler</w:t>
      </w:r>
    </w:p>
    <w:p w14:paraId="130D2379" w14:textId="77777777" w:rsidR="00234F31" w:rsidRPr="00234F31" w:rsidRDefault="00234F31" w:rsidP="000F79FC">
      <w:pPr>
        <w:pStyle w:val="Prrafodelista"/>
        <w:spacing w:after="0" w:line="240" w:lineRule="auto"/>
        <w:ind w:left="360"/>
        <w:jc w:val="both"/>
        <w:rPr>
          <w:rFonts w:ascii="Times New Roman" w:eastAsiaTheme="minorEastAsia" w:hAnsi="Times New Roman" w:cs="Times New Roman"/>
          <w:b/>
          <w:bCs/>
          <w:sz w:val="24"/>
          <w:szCs w:val="24"/>
        </w:rPr>
      </w:pPr>
    </w:p>
    <w:p w14:paraId="403BA33A" w14:textId="77777777" w:rsidR="00D32303" w:rsidRDefault="00D32303"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El método de Euler está definido por las ecuaciones 17 y 18:</w:t>
      </w:r>
    </w:p>
    <w:p w14:paraId="51C80572"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35643371" w14:textId="4E8BF0B4" w:rsidR="00D32303" w:rsidRPr="00D32303" w:rsidRDefault="00000000" w:rsidP="000F79FC">
      <w:pPr>
        <w:spacing w:after="0" w:line="240"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dt</m:t>
              </m:r>
            </m:den>
          </m:f>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t,y</m:t>
              </m:r>
            </m:e>
          </m:d>
          <m:r>
            <w:rPr>
              <w:rFonts w:ascii="Cambria Math" w:eastAsiaTheme="minorEastAsia" w:hAnsi="Cambria Math" w:cs="Times New Roman"/>
              <w:sz w:val="24"/>
              <w:szCs w:val="24"/>
            </w:rPr>
            <m:t xml:space="preserve">     (17)</m:t>
          </m:r>
        </m:oMath>
      </m:oMathPara>
    </w:p>
    <w:p w14:paraId="4C3B9AC9" w14:textId="11F6B98C" w:rsidR="00D32303"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h     (18)</m:t>
          </m:r>
        </m:oMath>
      </m:oMathPara>
    </w:p>
    <w:p w14:paraId="06E7A45A"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0CB6D173" w14:textId="0185D922" w:rsidR="009F342D" w:rsidRDefault="009F342D"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Para este método se trabajó con un valor de h igual a 0.5. La tabla 5, muestra los valores obtenidos después de aplicado el método. La figura 2, muestra la diferencia entre la deflexión real (</w:t>
      </w:r>
      <w:proofErr w:type="spellStart"/>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real</w:t>
      </w:r>
      <w:proofErr w:type="spellEnd"/>
      <w:r>
        <w:rPr>
          <w:rFonts w:ascii="Times New Roman" w:eastAsiaTheme="minorEastAsia" w:hAnsi="Times New Roman" w:cs="Times New Roman"/>
          <w:sz w:val="24"/>
          <w:szCs w:val="24"/>
        </w:rPr>
        <w:t>) y la deflexión hallada mediante el método de Euler (</w:t>
      </w:r>
      <w:proofErr w:type="spellStart"/>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Euler</w:t>
      </w:r>
      <w:proofErr w:type="spellEnd"/>
      <w:r>
        <w:rPr>
          <w:rFonts w:ascii="Times New Roman" w:eastAsiaTheme="minorEastAsia" w:hAnsi="Times New Roman" w:cs="Times New Roman"/>
          <w:sz w:val="24"/>
          <w:szCs w:val="24"/>
        </w:rPr>
        <w:t>)</w:t>
      </w:r>
      <w:r w:rsidR="00AE6C67">
        <w:rPr>
          <w:rFonts w:ascii="Times New Roman" w:eastAsiaTheme="minorEastAsia" w:hAnsi="Times New Roman" w:cs="Times New Roman"/>
          <w:sz w:val="24"/>
          <w:szCs w:val="24"/>
        </w:rPr>
        <w:t>.</w:t>
      </w:r>
    </w:p>
    <w:p w14:paraId="2487D3B1"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5F13410F" w14:textId="5AE89BD3" w:rsidR="004A507F" w:rsidRDefault="004A507F" w:rsidP="000F79FC">
      <w:pPr>
        <w:spacing w:after="0" w:line="240" w:lineRule="auto"/>
        <w:jc w:val="center"/>
        <w:rPr>
          <w:rFonts w:ascii="Times New Roman" w:eastAsiaTheme="minorEastAsia" w:hAnsi="Times New Roman" w:cs="Times New Roman"/>
          <w:b/>
          <w:bCs/>
          <w:sz w:val="20"/>
          <w:szCs w:val="20"/>
        </w:rPr>
      </w:pPr>
      <w:r w:rsidRPr="00234F31">
        <w:rPr>
          <w:rFonts w:ascii="Times New Roman" w:eastAsiaTheme="minorEastAsia" w:hAnsi="Times New Roman" w:cs="Times New Roman"/>
          <w:b/>
          <w:bCs/>
          <w:sz w:val="20"/>
          <w:szCs w:val="20"/>
        </w:rPr>
        <w:t>Tabla 5. Datos obtenidos por el método de Euler.</w:t>
      </w:r>
    </w:p>
    <w:p w14:paraId="2D44C948" w14:textId="77777777" w:rsidR="00234F31" w:rsidRPr="00234F31" w:rsidRDefault="00234F31" w:rsidP="000F79FC">
      <w:pPr>
        <w:spacing w:after="0" w:line="240" w:lineRule="auto"/>
        <w:jc w:val="center"/>
        <w:rPr>
          <w:rFonts w:ascii="Times New Roman" w:eastAsiaTheme="minorEastAsia" w:hAnsi="Times New Roman" w:cs="Times New Roman"/>
          <w:b/>
          <w:bCs/>
          <w:sz w:val="20"/>
          <w:szCs w:val="20"/>
        </w:rPr>
      </w:pPr>
    </w:p>
    <w:tbl>
      <w:tblPr>
        <w:tblW w:w="6123" w:type="dxa"/>
        <w:jc w:val="center"/>
        <w:tblCellMar>
          <w:left w:w="70" w:type="dxa"/>
          <w:right w:w="70" w:type="dxa"/>
        </w:tblCellMar>
        <w:tblLook w:val="04A0" w:firstRow="1" w:lastRow="0" w:firstColumn="1" w:lastColumn="0" w:noHBand="0" w:noVBand="1"/>
      </w:tblPr>
      <w:tblGrid>
        <w:gridCol w:w="1280"/>
        <w:gridCol w:w="1480"/>
        <w:gridCol w:w="1600"/>
        <w:gridCol w:w="1600"/>
        <w:gridCol w:w="163"/>
      </w:tblGrid>
      <w:tr w:rsidR="004A507F" w:rsidRPr="00AE6C67" w14:paraId="60966A39" w14:textId="27F83327" w:rsidTr="004A507F">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9A01E" w14:textId="361D52C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h</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C076DE" w14:textId="0FF6DB3C"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y’</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5E398B00" w14:textId="6569F979" w:rsidR="004A507F" w:rsidRPr="00AE6C67" w:rsidRDefault="004A507F" w:rsidP="000F79FC">
            <w:pPr>
              <w:spacing w:after="0" w:line="240" w:lineRule="auto"/>
              <w:jc w:val="center"/>
              <w:rPr>
                <w:rFonts w:ascii="Times New Roman" w:eastAsia="Times New Roman" w:hAnsi="Times New Roman" w:cs="Times New Roman"/>
                <w:color w:val="000000"/>
                <w:sz w:val="24"/>
                <w:szCs w:val="24"/>
                <w:vertAlign w:val="subscript"/>
                <w:lang w:eastAsia="es-CO"/>
              </w:rPr>
            </w:pPr>
            <w:proofErr w:type="spellStart"/>
            <w:r>
              <w:rPr>
                <w:rFonts w:ascii="Times New Roman" w:eastAsia="Times New Roman" w:hAnsi="Times New Roman" w:cs="Times New Roman"/>
                <w:color w:val="000000"/>
                <w:sz w:val="24"/>
                <w:szCs w:val="24"/>
                <w:lang w:eastAsia="es-CO"/>
              </w:rPr>
              <w:t>y</w:t>
            </w:r>
            <w:r>
              <w:rPr>
                <w:rFonts w:ascii="Times New Roman" w:eastAsia="Times New Roman" w:hAnsi="Times New Roman" w:cs="Times New Roman"/>
                <w:color w:val="000000"/>
                <w:sz w:val="24"/>
                <w:szCs w:val="24"/>
                <w:vertAlign w:val="subscript"/>
                <w:lang w:eastAsia="es-CO"/>
              </w:rPr>
              <w:t>Euler</w:t>
            </w:r>
            <w:proofErr w:type="spellEnd"/>
          </w:p>
        </w:tc>
        <w:tc>
          <w:tcPr>
            <w:tcW w:w="1600" w:type="dxa"/>
            <w:tcBorders>
              <w:top w:val="single" w:sz="4" w:space="0" w:color="auto"/>
              <w:left w:val="nil"/>
              <w:bottom w:val="single" w:sz="4" w:space="0" w:color="auto"/>
              <w:right w:val="nil"/>
            </w:tcBorders>
            <w:vAlign w:val="center"/>
          </w:tcPr>
          <w:p w14:paraId="6B37B5BF" w14:textId="3575743A" w:rsidR="004A507F" w:rsidRPr="004A507F" w:rsidRDefault="004A507F" w:rsidP="000F79FC">
            <w:pPr>
              <w:spacing w:after="0" w:line="240" w:lineRule="auto"/>
              <w:jc w:val="center"/>
              <w:rPr>
                <w:rFonts w:ascii="Times New Roman" w:eastAsia="Times New Roman" w:hAnsi="Times New Roman" w:cs="Times New Roman"/>
                <w:color w:val="000000"/>
                <w:sz w:val="24"/>
                <w:szCs w:val="24"/>
                <w:vertAlign w:val="subscript"/>
                <w:lang w:eastAsia="es-CO"/>
              </w:rPr>
            </w:pPr>
            <w:proofErr w:type="spellStart"/>
            <w:r>
              <w:rPr>
                <w:rFonts w:ascii="Times New Roman" w:eastAsia="Times New Roman" w:hAnsi="Times New Roman" w:cs="Times New Roman"/>
                <w:color w:val="000000"/>
                <w:sz w:val="24"/>
                <w:szCs w:val="24"/>
                <w:lang w:eastAsia="es-CO"/>
              </w:rPr>
              <w:t>y</w:t>
            </w:r>
            <w:r>
              <w:rPr>
                <w:rFonts w:ascii="Times New Roman" w:eastAsia="Times New Roman" w:hAnsi="Times New Roman" w:cs="Times New Roman"/>
                <w:color w:val="000000"/>
                <w:sz w:val="24"/>
                <w:szCs w:val="24"/>
                <w:vertAlign w:val="subscript"/>
                <w:lang w:eastAsia="es-CO"/>
              </w:rPr>
              <w:t>real</w:t>
            </w:r>
            <w:proofErr w:type="spellEnd"/>
          </w:p>
        </w:tc>
        <w:tc>
          <w:tcPr>
            <w:tcW w:w="163" w:type="dxa"/>
            <w:tcBorders>
              <w:top w:val="single" w:sz="4" w:space="0" w:color="auto"/>
              <w:left w:val="nil"/>
              <w:bottom w:val="single" w:sz="4" w:space="0" w:color="auto"/>
              <w:right w:val="single" w:sz="4" w:space="0" w:color="auto"/>
            </w:tcBorders>
          </w:tcPr>
          <w:p w14:paraId="77CF34E2" w14:textId="1F5A6DEC"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p>
        </w:tc>
      </w:tr>
      <w:tr w:rsidR="004A507F" w:rsidRPr="00AE6C67" w14:paraId="4798BA6B" w14:textId="632CBA82" w:rsidTr="004A507F">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575E3C7"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0,0000001</w:t>
            </w:r>
          </w:p>
        </w:tc>
        <w:tc>
          <w:tcPr>
            <w:tcW w:w="1480" w:type="dxa"/>
            <w:tcBorders>
              <w:top w:val="nil"/>
              <w:left w:val="nil"/>
              <w:bottom w:val="single" w:sz="4" w:space="0" w:color="auto"/>
              <w:right w:val="single" w:sz="4" w:space="0" w:color="auto"/>
            </w:tcBorders>
            <w:shd w:val="clear" w:color="auto" w:fill="auto"/>
            <w:noWrap/>
            <w:vAlign w:val="center"/>
            <w:hideMark/>
          </w:tcPr>
          <w:p w14:paraId="16AFFF52"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-1,4218E-09</w:t>
            </w:r>
          </w:p>
        </w:tc>
        <w:tc>
          <w:tcPr>
            <w:tcW w:w="1600" w:type="dxa"/>
            <w:tcBorders>
              <w:top w:val="nil"/>
              <w:left w:val="nil"/>
              <w:bottom w:val="single" w:sz="4" w:space="0" w:color="auto"/>
              <w:right w:val="single" w:sz="4" w:space="0" w:color="auto"/>
            </w:tcBorders>
            <w:shd w:val="clear" w:color="auto" w:fill="auto"/>
            <w:noWrap/>
            <w:vAlign w:val="center"/>
            <w:hideMark/>
          </w:tcPr>
          <w:p w14:paraId="28F484D5"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-7,109E-17</w:t>
            </w:r>
          </w:p>
        </w:tc>
        <w:tc>
          <w:tcPr>
            <w:tcW w:w="1600" w:type="dxa"/>
            <w:tcBorders>
              <w:top w:val="nil"/>
              <w:left w:val="nil"/>
              <w:bottom w:val="single" w:sz="4" w:space="0" w:color="auto"/>
              <w:right w:val="nil"/>
            </w:tcBorders>
            <w:vAlign w:val="center"/>
          </w:tcPr>
          <w:p w14:paraId="7FD8C26E" w14:textId="20DA9C2C"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-7,109E-17</w:t>
            </w:r>
          </w:p>
        </w:tc>
        <w:tc>
          <w:tcPr>
            <w:tcW w:w="163" w:type="dxa"/>
            <w:tcBorders>
              <w:top w:val="nil"/>
              <w:left w:val="nil"/>
              <w:bottom w:val="single" w:sz="4" w:space="0" w:color="auto"/>
              <w:right w:val="single" w:sz="4" w:space="0" w:color="auto"/>
            </w:tcBorders>
          </w:tcPr>
          <w:p w14:paraId="45FC0988" w14:textId="5344575F"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p>
        </w:tc>
      </w:tr>
      <w:tr w:rsidR="004A507F" w:rsidRPr="00AE6C67" w14:paraId="7038BC59" w14:textId="71068D5B" w:rsidTr="004A507F">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93468F2"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0,5</w:t>
            </w:r>
          </w:p>
        </w:tc>
        <w:tc>
          <w:tcPr>
            <w:tcW w:w="1480" w:type="dxa"/>
            <w:tcBorders>
              <w:top w:val="nil"/>
              <w:left w:val="nil"/>
              <w:bottom w:val="single" w:sz="4" w:space="0" w:color="auto"/>
              <w:right w:val="single" w:sz="4" w:space="0" w:color="auto"/>
            </w:tcBorders>
            <w:shd w:val="clear" w:color="auto" w:fill="auto"/>
            <w:noWrap/>
            <w:vAlign w:val="center"/>
            <w:hideMark/>
          </w:tcPr>
          <w:p w14:paraId="7AAAF017"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-0,00448427</w:t>
            </w:r>
          </w:p>
        </w:tc>
        <w:tc>
          <w:tcPr>
            <w:tcW w:w="1600" w:type="dxa"/>
            <w:tcBorders>
              <w:top w:val="nil"/>
              <w:left w:val="nil"/>
              <w:bottom w:val="single" w:sz="4" w:space="0" w:color="auto"/>
              <w:right w:val="single" w:sz="4" w:space="0" w:color="auto"/>
            </w:tcBorders>
            <w:shd w:val="clear" w:color="auto" w:fill="auto"/>
            <w:noWrap/>
            <w:vAlign w:val="center"/>
            <w:hideMark/>
          </w:tcPr>
          <w:p w14:paraId="73968351"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-7,109E-10</w:t>
            </w:r>
          </w:p>
        </w:tc>
        <w:tc>
          <w:tcPr>
            <w:tcW w:w="1600" w:type="dxa"/>
            <w:tcBorders>
              <w:top w:val="nil"/>
              <w:left w:val="nil"/>
              <w:bottom w:val="single" w:sz="4" w:space="0" w:color="auto"/>
              <w:right w:val="nil"/>
            </w:tcBorders>
            <w:vAlign w:val="center"/>
          </w:tcPr>
          <w:p w14:paraId="7CC38DC1" w14:textId="7DA6179A"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-0,001337052</w:t>
            </w:r>
          </w:p>
        </w:tc>
        <w:tc>
          <w:tcPr>
            <w:tcW w:w="163" w:type="dxa"/>
            <w:tcBorders>
              <w:top w:val="nil"/>
              <w:left w:val="nil"/>
              <w:bottom w:val="single" w:sz="4" w:space="0" w:color="auto"/>
              <w:right w:val="single" w:sz="4" w:space="0" w:color="auto"/>
            </w:tcBorders>
          </w:tcPr>
          <w:p w14:paraId="2369CBEE" w14:textId="39A7FDE2"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p>
        </w:tc>
      </w:tr>
      <w:tr w:rsidR="004A507F" w:rsidRPr="00AE6C67" w14:paraId="371AF9D8" w14:textId="2CC12448" w:rsidTr="004A507F">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B9EA156"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1</w:t>
            </w:r>
          </w:p>
        </w:tc>
        <w:tc>
          <w:tcPr>
            <w:tcW w:w="1480" w:type="dxa"/>
            <w:tcBorders>
              <w:top w:val="nil"/>
              <w:left w:val="nil"/>
              <w:bottom w:val="single" w:sz="4" w:space="0" w:color="auto"/>
              <w:right w:val="single" w:sz="4" w:space="0" w:color="auto"/>
            </w:tcBorders>
            <w:shd w:val="clear" w:color="auto" w:fill="auto"/>
            <w:noWrap/>
            <w:vAlign w:val="center"/>
            <w:hideMark/>
          </w:tcPr>
          <w:p w14:paraId="1FA03596"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-0,00421274</w:t>
            </w:r>
          </w:p>
        </w:tc>
        <w:tc>
          <w:tcPr>
            <w:tcW w:w="1600" w:type="dxa"/>
            <w:tcBorders>
              <w:top w:val="nil"/>
              <w:left w:val="nil"/>
              <w:bottom w:val="single" w:sz="4" w:space="0" w:color="auto"/>
              <w:right w:val="single" w:sz="4" w:space="0" w:color="auto"/>
            </w:tcBorders>
            <w:shd w:val="clear" w:color="auto" w:fill="auto"/>
            <w:noWrap/>
            <w:vAlign w:val="center"/>
            <w:hideMark/>
          </w:tcPr>
          <w:p w14:paraId="5BADD6EC"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-0,002242135</w:t>
            </w:r>
          </w:p>
        </w:tc>
        <w:tc>
          <w:tcPr>
            <w:tcW w:w="1600" w:type="dxa"/>
            <w:tcBorders>
              <w:top w:val="nil"/>
              <w:left w:val="nil"/>
              <w:bottom w:val="single" w:sz="4" w:space="0" w:color="auto"/>
              <w:right w:val="nil"/>
            </w:tcBorders>
            <w:vAlign w:val="center"/>
          </w:tcPr>
          <w:p w14:paraId="3BA4F33D" w14:textId="67E4640E"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-0,003686151</w:t>
            </w:r>
          </w:p>
        </w:tc>
        <w:tc>
          <w:tcPr>
            <w:tcW w:w="163" w:type="dxa"/>
            <w:tcBorders>
              <w:top w:val="nil"/>
              <w:left w:val="nil"/>
              <w:bottom w:val="single" w:sz="4" w:space="0" w:color="auto"/>
              <w:right w:val="single" w:sz="4" w:space="0" w:color="auto"/>
            </w:tcBorders>
          </w:tcPr>
          <w:p w14:paraId="0899A830" w14:textId="75223054"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p>
        </w:tc>
      </w:tr>
      <w:tr w:rsidR="004A507F" w:rsidRPr="00AE6C67" w14:paraId="095827C5" w14:textId="09D5FE9A" w:rsidTr="004A507F">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0EFB2B4"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lastRenderedPageBreak/>
              <w:t>1,5</w:t>
            </w:r>
          </w:p>
        </w:tc>
        <w:tc>
          <w:tcPr>
            <w:tcW w:w="1480" w:type="dxa"/>
            <w:tcBorders>
              <w:top w:val="nil"/>
              <w:left w:val="nil"/>
              <w:bottom w:val="single" w:sz="4" w:space="0" w:color="auto"/>
              <w:right w:val="single" w:sz="4" w:space="0" w:color="auto"/>
            </w:tcBorders>
            <w:shd w:val="clear" w:color="auto" w:fill="auto"/>
            <w:noWrap/>
            <w:vAlign w:val="center"/>
            <w:hideMark/>
          </w:tcPr>
          <w:p w14:paraId="26A77810"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-0,00066647</w:t>
            </w:r>
          </w:p>
        </w:tc>
        <w:tc>
          <w:tcPr>
            <w:tcW w:w="1600" w:type="dxa"/>
            <w:tcBorders>
              <w:top w:val="nil"/>
              <w:left w:val="nil"/>
              <w:bottom w:val="single" w:sz="4" w:space="0" w:color="auto"/>
              <w:right w:val="single" w:sz="4" w:space="0" w:color="auto"/>
            </w:tcBorders>
            <w:shd w:val="clear" w:color="auto" w:fill="auto"/>
            <w:noWrap/>
            <w:vAlign w:val="center"/>
            <w:hideMark/>
          </w:tcPr>
          <w:p w14:paraId="33D4E4BE"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-0,004348507</w:t>
            </w:r>
          </w:p>
        </w:tc>
        <w:tc>
          <w:tcPr>
            <w:tcW w:w="1600" w:type="dxa"/>
            <w:tcBorders>
              <w:top w:val="nil"/>
              <w:left w:val="nil"/>
              <w:bottom w:val="single" w:sz="4" w:space="0" w:color="auto"/>
              <w:right w:val="nil"/>
            </w:tcBorders>
            <w:vAlign w:val="center"/>
          </w:tcPr>
          <w:p w14:paraId="1C23FFA5" w14:textId="3FDF69B1"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-0,004998519</w:t>
            </w:r>
          </w:p>
        </w:tc>
        <w:tc>
          <w:tcPr>
            <w:tcW w:w="163" w:type="dxa"/>
            <w:tcBorders>
              <w:top w:val="nil"/>
              <w:left w:val="nil"/>
              <w:bottom w:val="single" w:sz="4" w:space="0" w:color="auto"/>
              <w:right w:val="single" w:sz="4" w:space="0" w:color="auto"/>
            </w:tcBorders>
          </w:tcPr>
          <w:p w14:paraId="71950028" w14:textId="4214343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p>
        </w:tc>
      </w:tr>
      <w:tr w:rsidR="004A507F" w:rsidRPr="00AE6C67" w14:paraId="1F65A4C3" w14:textId="7C33F0CB" w:rsidTr="004A507F">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5FA5369"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2</w:t>
            </w:r>
          </w:p>
        </w:tc>
        <w:tc>
          <w:tcPr>
            <w:tcW w:w="1480" w:type="dxa"/>
            <w:tcBorders>
              <w:top w:val="nil"/>
              <w:left w:val="nil"/>
              <w:bottom w:val="single" w:sz="4" w:space="0" w:color="auto"/>
              <w:right w:val="single" w:sz="4" w:space="0" w:color="auto"/>
            </w:tcBorders>
            <w:shd w:val="clear" w:color="auto" w:fill="auto"/>
            <w:noWrap/>
            <w:vAlign w:val="center"/>
            <w:hideMark/>
          </w:tcPr>
          <w:p w14:paraId="3F5EA861"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0,00368615</w:t>
            </w:r>
          </w:p>
        </w:tc>
        <w:tc>
          <w:tcPr>
            <w:tcW w:w="1600" w:type="dxa"/>
            <w:tcBorders>
              <w:top w:val="nil"/>
              <w:left w:val="nil"/>
              <w:bottom w:val="single" w:sz="4" w:space="0" w:color="auto"/>
              <w:right w:val="single" w:sz="4" w:space="0" w:color="auto"/>
            </w:tcBorders>
            <w:shd w:val="clear" w:color="auto" w:fill="auto"/>
            <w:noWrap/>
            <w:vAlign w:val="center"/>
            <w:hideMark/>
          </w:tcPr>
          <w:p w14:paraId="7F1D3ACC"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-0,004681741</w:t>
            </w:r>
          </w:p>
        </w:tc>
        <w:tc>
          <w:tcPr>
            <w:tcW w:w="1600" w:type="dxa"/>
            <w:tcBorders>
              <w:top w:val="nil"/>
              <w:left w:val="nil"/>
              <w:bottom w:val="single" w:sz="4" w:space="0" w:color="auto"/>
              <w:right w:val="nil"/>
            </w:tcBorders>
            <w:vAlign w:val="center"/>
          </w:tcPr>
          <w:p w14:paraId="72B4672D" w14:textId="78E687C2"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-0,004212744</w:t>
            </w:r>
          </w:p>
        </w:tc>
        <w:tc>
          <w:tcPr>
            <w:tcW w:w="163" w:type="dxa"/>
            <w:tcBorders>
              <w:top w:val="nil"/>
              <w:left w:val="nil"/>
              <w:bottom w:val="single" w:sz="4" w:space="0" w:color="auto"/>
              <w:right w:val="single" w:sz="4" w:space="0" w:color="auto"/>
            </w:tcBorders>
          </w:tcPr>
          <w:p w14:paraId="6FA99C18" w14:textId="2C13125E"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p>
        </w:tc>
      </w:tr>
      <w:tr w:rsidR="004A507F" w:rsidRPr="00AE6C67" w14:paraId="4A863BE0" w14:textId="58D64AC4" w:rsidTr="004A507F">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96EA209"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2,5</w:t>
            </w:r>
          </w:p>
        </w:tc>
        <w:tc>
          <w:tcPr>
            <w:tcW w:w="1480" w:type="dxa"/>
            <w:tcBorders>
              <w:top w:val="nil"/>
              <w:left w:val="nil"/>
              <w:bottom w:val="single" w:sz="4" w:space="0" w:color="auto"/>
              <w:right w:val="single" w:sz="4" w:space="0" w:color="auto"/>
            </w:tcBorders>
            <w:shd w:val="clear" w:color="auto" w:fill="auto"/>
            <w:noWrap/>
            <w:vAlign w:val="center"/>
            <w:hideMark/>
          </w:tcPr>
          <w:p w14:paraId="444AFAE7"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0,00538935</w:t>
            </w:r>
          </w:p>
        </w:tc>
        <w:tc>
          <w:tcPr>
            <w:tcW w:w="1600" w:type="dxa"/>
            <w:tcBorders>
              <w:top w:val="nil"/>
              <w:left w:val="nil"/>
              <w:bottom w:val="single" w:sz="4" w:space="0" w:color="auto"/>
              <w:right w:val="single" w:sz="4" w:space="0" w:color="auto"/>
            </w:tcBorders>
            <w:shd w:val="clear" w:color="auto" w:fill="auto"/>
            <w:noWrap/>
            <w:vAlign w:val="center"/>
            <w:hideMark/>
          </w:tcPr>
          <w:p w14:paraId="047D006E"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-0,002838666</w:t>
            </w:r>
          </w:p>
        </w:tc>
        <w:tc>
          <w:tcPr>
            <w:tcW w:w="1600" w:type="dxa"/>
            <w:tcBorders>
              <w:top w:val="nil"/>
              <w:left w:val="nil"/>
              <w:bottom w:val="single" w:sz="4" w:space="0" w:color="auto"/>
              <w:right w:val="nil"/>
            </w:tcBorders>
            <w:vAlign w:val="center"/>
          </w:tcPr>
          <w:p w14:paraId="79514B09" w14:textId="3EF32339"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-0,001748453</w:t>
            </w:r>
          </w:p>
        </w:tc>
        <w:tc>
          <w:tcPr>
            <w:tcW w:w="163" w:type="dxa"/>
            <w:tcBorders>
              <w:top w:val="nil"/>
              <w:left w:val="nil"/>
              <w:bottom w:val="single" w:sz="4" w:space="0" w:color="auto"/>
              <w:right w:val="single" w:sz="4" w:space="0" w:color="auto"/>
            </w:tcBorders>
          </w:tcPr>
          <w:p w14:paraId="2FFF1965" w14:textId="0DE7310C"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p>
        </w:tc>
      </w:tr>
      <w:tr w:rsidR="004A507F" w:rsidRPr="00AE6C67" w14:paraId="06DB8DAB" w14:textId="687E0983" w:rsidTr="004A507F">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AB3D7E5"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3</w:t>
            </w:r>
          </w:p>
        </w:tc>
        <w:tc>
          <w:tcPr>
            <w:tcW w:w="1480" w:type="dxa"/>
            <w:tcBorders>
              <w:top w:val="nil"/>
              <w:left w:val="nil"/>
              <w:bottom w:val="single" w:sz="4" w:space="0" w:color="auto"/>
              <w:right w:val="single" w:sz="4" w:space="0" w:color="auto"/>
            </w:tcBorders>
            <w:shd w:val="clear" w:color="auto" w:fill="auto"/>
            <w:noWrap/>
            <w:vAlign w:val="center"/>
            <w:hideMark/>
          </w:tcPr>
          <w:p w14:paraId="006E25AA"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w:t>
            </w:r>
          </w:p>
        </w:tc>
        <w:tc>
          <w:tcPr>
            <w:tcW w:w="1600" w:type="dxa"/>
            <w:tcBorders>
              <w:top w:val="nil"/>
              <w:left w:val="nil"/>
              <w:bottom w:val="single" w:sz="4" w:space="0" w:color="auto"/>
              <w:right w:val="single" w:sz="4" w:space="0" w:color="auto"/>
            </w:tcBorders>
            <w:shd w:val="clear" w:color="auto" w:fill="auto"/>
            <w:noWrap/>
            <w:vAlign w:val="center"/>
            <w:hideMark/>
          </w:tcPr>
          <w:p w14:paraId="6742C063" w14:textId="77777777"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-0,000143991</w:t>
            </w:r>
          </w:p>
        </w:tc>
        <w:tc>
          <w:tcPr>
            <w:tcW w:w="1600" w:type="dxa"/>
            <w:tcBorders>
              <w:top w:val="nil"/>
              <w:left w:val="nil"/>
              <w:bottom w:val="single" w:sz="4" w:space="0" w:color="auto"/>
              <w:right w:val="nil"/>
            </w:tcBorders>
            <w:vAlign w:val="center"/>
          </w:tcPr>
          <w:p w14:paraId="4773F1AC" w14:textId="109B2464"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r w:rsidRPr="00AE6C67">
              <w:rPr>
                <w:rFonts w:ascii="Times New Roman" w:eastAsia="Times New Roman" w:hAnsi="Times New Roman" w:cs="Times New Roman"/>
                <w:color w:val="000000"/>
                <w:sz w:val="24"/>
                <w:szCs w:val="24"/>
                <w:lang w:eastAsia="es-CO"/>
              </w:rPr>
              <w:t>0</w:t>
            </w:r>
          </w:p>
        </w:tc>
        <w:tc>
          <w:tcPr>
            <w:tcW w:w="163" w:type="dxa"/>
            <w:tcBorders>
              <w:top w:val="nil"/>
              <w:left w:val="nil"/>
              <w:bottom w:val="single" w:sz="4" w:space="0" w:color="auto"/>
              <w:right w:val="single" w:sz="4" w:space="0" w:color="auto"/>
            </w:tcBorders>
          </w:tcPr>
          <w:p w14:paraId="463FCDEA" w14:textId="3EB88285" w:rsidR="004A507F" w:rsidRPr="00AE6C67" w:rsidRDefault="004A507F" w:rsidP="000F79FC">
            <w:pPr>
              <w:spacing w:after="0" w:line="240" w:lineRule="auto"/>
              <w:jc w:val="center"/>
              <w:rPr>
                <w:rFonts w:ascii="Times New Roman" w:eastAsia="Times New Roman" w:hAnsi="Times New Roman" w:cs="Times New Roman"/>
                <w:color w:val="000000"/>
                <w:sz w:val="24"/>
                <w:szCs w:val="24"/>
                <w:lang w:eastAsia="es-CO"/>
              </w:rPr>
            </w:pPr>
          </w:p>
        </w:tc>
      </w:tr>
    </w:tbl>
    <w:p w14:paraId="1D0F5DE9" w14:textId="77777777" w:rsidR="00AE6C67" w:rsidRPr="009F342D" w:rsidRDefault="00AE6C67" w:rsidP="000F79FC">
      <w:pPr>
        <w:spacing w:after="0" w:line="240" w:lineRule="auto"/>
        <w:jc w:val="both"/>
        <w:rPr>
          <w:rFonts w:ascii="Times New Roman" w:eastAsiaTheme="minorEastAsia" w:hAnsi="Times New Roman" w:cs="Times New Roman"/>
          <w:sz w:val="24"/>
          <w:szCs w:val="24"/>
        </w:rPr>
      </w:pPr>
    </w:p>
    <w:p w14:paraId="707936E1" w14:textId="51F51F73" w:rsidR="009F342D" w:rsidRDefault="004A507F" w:rsidP="000F79FC">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56DD065A" wp14:editId="2B4F4CD8">
            <wp:extent cx="4584700" cy="27559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3C4613C" w14:textId="583D990C" w:rsidR="004A507F" w:rsidRPr="00234F31" w:rsidRDefault="004A507F" w:rsidP="000F79FC">
      <w:pPr>
        <w:spacing w:after="0" w:line="240" w:lineRule="auto"/>
        <w:jc w:val="center"/>
        <w:rPr>
          <w:rFonts w:ascii="Times New Roman" w:eastAsiaTheme="minorEastAsia" w:hAnsi="Times New Roman" w:cs="Times New Roman"/>
          <w:b/>
          <w:bCs/>
          <w:sz w:val="20"/>
          <w:szCs w:val="20"/>
        </w:rPr>
      </w:pPr>
      <w:r w:rsidRPr="00234F31">
        <w:rPr>
          <w:rFonts w:ascii="Times New Roman" w:eastAsiaTheme="minorEastAsia" w:hAnsi="Times New Roman" w:cs="Times New Roman"/>
          <w:b/>
          <w:bCs/>
          <w:sz w:val="20"/>
          <w:szCs w:val="20"/>
        </w:rPr>
        <w:t>Figura 2. Deflexión real contra deflexión de Euler</w:t>
      </w:r>
    </w:p>
    <w:p w14:paraId="3E3CDD80" w14:textId="77777777" w:rsidR="00234F31" w:rsidRDefault="00234F31" w:rsidP="000F79FC">
      <w:pPr>
        <w:spacing w:after="0" w:line="240" w:lineRule="auto"/>
        <w:jc w:val="both"/>
        <w:rPr>
          <w:rFonts w:ascii="Times New Roman" w:eastAsiaTheme="minorEastAsia" w:hAnsi="Times New Roman" w:cs="Times New Roman"/>
          <w:b/>
          <w:bCs/>
          <w:sz w:val="24"/>
          <w:szCs w:val="24"/>
        </w:rPr>
      </w:pPr>
    </w:p>
    <w:p w14:paraId="065F9990" w14:textId="2AD6A1CE" w:rsidR="002F429D" w:rsidRDefault="002F429D" w:rsidP="000F79FC">
      <w:pPr>
        <w:pStyle w:val="Prrafodelista"/>
        <w:numPr>
          <w:ilvl w:val="0"/>
          <w:numId w:val="4"/>
        </w:numPr>
        <w:spacing w:after="0" w:line="240" w:lineRule="auto"/>
        <w:jc w:val="both"/>
        <w:rPr>
          <w:rFonts w:ascii="Times New Roman" w:eastAsiaTheme="minorEastAsia" w:hAnsi="Times New Roman" w:cs="Times New Roman"/>
          <w:b/>
          <w:bCs/>
          <w:sz w:val="24"/>
          <w:szCs w:val="24"/>
        </w:rPr>
      </w:pPr>
      <w:r w:rsidRPr="00234F31">
        <w:rPr>
          <w:rFonts w:ascii="Times New Roman" w:eastAsiaTheme="minorEastAsia" w:hAnsi="Times New Roman" w:cs="Times New Roman"/>
          <w:b/>
          <w:bCs/>
          <w:sz w:val="24"/>
          <w:szCs w:val="24"/>
        </w:rPr>
        <w:t>Método de Runge-</w:t>
      </w:r>
      <w:proofErr w:type="spellStart"/>
      <w:r w:rsidRPr="00234F31">
        <w:rPr>
          <w:rFonts w:ascii="Times New Roman" w:eastAsiaTheme="minorEastAsia" w:hAnsi="Times New Roman" w:cs="Times New Roman"/>
          <w:b/>
          <w:bCs/>
          <w:sz w:val="24"/>
          <w:szCs w:val="24"/>
        </w:rPr>
        <w:t>Kutta</w:t>
      </w:r>
      <w:proofErr w:type="spellEnd"/>
    </w:p>
    <w:p w14:paraId="6A2DADA4" w14:textId="77777777" w:rsidR="00234F31" w:rsidRPr="00234F31" w:rsidRDefault="00234F31" w:rsidP="000F79FC">
      <w:pPr>
        <w:pStyle w:val="Prrafodelista"/>
        <w:spacing w:after="0" w:line="240" w:lineRule="auto"/>
        <w:ind w:left="360"/>
        <w:jc w:val="both"/>
        <w:rPr>
          <w:rFonts w:ascii="Times New Roman" w:eastAsiaTheme="minorEastAsia" w:hAnsi="Times New Roman" w:cs="Times New Roman"/>
          <w:b/>
          <w:bCs/>
          <w:sz w:val="24"/>
          <w:szCs w:val="24"/>
        </w:rPr>
      </w:pPr>
    </w:p>
    <w:p w14:paraId="7B521283" w14:textId="77777777" w:rsidR="00710683" w:rsidRDefault="00710683"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El método de Runge-</w:t>
      </w:r>
      <w:proofErr w:type="spellStart"/>
      <w:r>
        <w:rPr>
          <w:rFonts w:ascii="Times New Roman" w:eastAsiaTheme="minorEastAsia" w:hAnsi="Times New Roman" w:cs="Times New Roman"/>
          <w:sz w:val="24"/>
          <w:szCs w:val="24"/>
        </w:rPr>
        <w:t>Kutta</w:t>
      </w:r>
      <w:proofErr w:type="spellEnd"/>
      <w:r>
        <w:rPr>
          <w:rFonts w:ascii="Times New Roman" w:eastAsiaTheme="minorEastAsia" w:hAnsi="Times New Roman" w:cs="Times New Roman"/>
          <w:sz w:val="24"/>
          <w:szCs w:val="24"/>
        </w:rPr>
        <w:t>, está definido por las ecuaciones 19, 20, 21, 22 y 23:</w:t>
      </w:r>
    </w:p>
    <w:p w14:paraId="33111F29"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25B4675C" w14:textId="31EA0582" w:rsidR="00710683" w:rsidRPr="00710683"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6</m:t>
              </m:r>
            </m:den>
          </m:f>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e>
          </m:d>
          <m:r>
            <w:rPr>
              <w:rFonts w:ascii="Cambria Math" w:eastAsiaTheme="minorEastAsia" w:hAnsi="Cambria Math" w:cs="Times New Roman"/>
              <w:sz w:val="24"/>
              <w:szCs w:val="24"/>
            </w:rPr>
            <m:t>h     (19)</m:t>
          </m:r>
        </m:oMath>
      </m:oMathPara>
    </w:p>
    <w:p w14:paraId="1F1977BD" w14:textId="5B8FD0DA" w:rsidR="00710683" w:rsidRPr="00710683"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 xml:space="preserve">      (20)</m:t>
          </m:r>
        </m:oMath>
      </m:oMathPara>
    </w:p>
    <w:p w14:paraId="374C1EDA" w14:textId="3DA461C3" w:rsidR="00710683" w:rsidRPr="00710683"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h</m:t>
              </m:r>
            </m:e>
          </m:d>
          <m:r>
            <w:rPr>
              <w:rFonts w:ascii="Cambria Math" w:eastAsiaTheme="minorEastAsia" w:hAnsi="Cambria Math" w:cs="Times New Roman"/>
              <w:sz w:val="24"/>
              <w:szCs w:val="24"/>
            </w:rPr>
            <m:t xml:space="preserve">     (21)</m:t>
          </m:r>
        </m:oMath>
      </m:oMathPara>
    </w:p>
    <w:p w14:paraId="3A15D568" w14:textId="52D6F05B" w:rsidR="00710683" w:rsidRPr="00710683"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h</m:t>
              </m:r>
            </m:e>
          </m:d>
          <m:r>
            <w:rPr>
              <w:rFonts w:ascii="Cambria Math" w:eastAsiaTheme="minorEastAsia" w:hAnsi="Cambria Math" w:cs="Times New Roman"/>
              <w:sz w:val="24"/>
              <w:szCs w:val="24"/>
            </w:rPr>
            <m:t xml:space="preserve">     (22)</m:t>
          </m:r>
        </m:oMath>
      </m:oMathPara>
    </w:p>
    <w:p w14:paraId="2EBDF5DF" w14:textId="5415AC99" w:rsidR="00710683" w:rsidRPr="00710683" w:rsidRDefault="00000000" w:rsidP="000F79FC">
      <w:pPr>
        <w:spacing w:after="0" w:line="24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h</m:t>
              </m:r>
            </m:e>
          </m:d>
          <m:r>
            <w:rPr>
              <w:rFonts w:ascii="Cambria Math" w:eastAsiaTheme="minorEastAsia" w:hAnsi="Cambria Math" w:cs="Times New Roman"/>
              <w:sz w:val="24"/>
              <w:szCs w:val="24"/>
            </w:rPr>
            <m:t xml:space="preserve">      (23)</m:t>
          </m:r>
        </m:oMath>
      </m:oMathPara>
    </w:p>
    <w:p w14:paraId="1DE43452" w14:textId="77777777" w:rsidR="00234F31" w:rsidRDefault="00234F31" w:rsidP="000F79FC">
      <w:pPr>
        <w:spacing w:after="0" w:line="240" w:lineRule="auto"/>
        <w:jc w:val="both"/>
        <w:rPr>
          <w:rFonts w:ascii="Times New Roman" w:eastAsiaTheme="minorEastAsia" w:hAnsi="Times New Roman" w:cs="Times New Roman"/>
          <w:sz w:val="24"/>
          <w:szCs w:val="24"/>
        </w:rPr>
      </w:pPr>
    </w:p>
    <w:p w14:paraId="6EA3CDC0" w14:textId="32E5330C" w:rsidR="002F429D" w:rsidRDefault="002F429D"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Para este método se trabajó con un valor de h igual a 0.5. La tabla 6, muestra los valores obtenidos después de aplicado el método. La figura 3, muestra la diferencia entre la deflexión real (</w:t>
      </w:r>
      <w:proofErr w:type="spellStart"/>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real</w:t>
      </w:r>
      <w:proofErr w:type="spellEnd"/>
      <w:r>
        <w:rPr>
          <w:rFonts w:ascii="Times New Roman" w:eastAsiaTheme="minorEastAsia" w:hAnsi="Times New Roman" w:cs="Times New Roman"/>
          <w:sz w:val="24"/>
          <w:szCs w:val="24"/>
        </w:rPr>
        <w:t>) y la deflexión hallada mediante el método de RK4 (y</w:t>
      </w:r>
      <w:r>
        <w:rPr>
          <w:rFonts w:ascii="Times New Roman" w:eastAsiaTheme="minorEastAsia" w:hAnsi="Times New Roman" w:cs="Times New Roman"/>
          <w:sz w:val="24"/>
          <w:szCs w:val="24"/>
          <w:vertAlign w:val="subscript"/>
        </w:rPr>
        <w:t>RK4</w:t>
      </w:r>
      <w:r>
        <w:rPr>
          <w:rFonts w:ascii="Times New Roman" w:eastAsiaTheme="minorEastAsia" w:hAnsi="Times New Roman" w:cs="Times New Roman"/>
          <w:sz w:val="24"/>
          <w:szCs w:val="24"/>
        </w:rPr>
        <w:t>).</w:t>
      </w:r>
    </w:p>
    <w:p w14:paraId="6788FC87" w14:textId="77777777" w:rsidR="00234F31" w:rsidRPr="00234F31" w:rsidRDefault="00234F31" w:rsidP="000F79FC">
      <w:pPr>
        <w:spacing w:after="0" w:line="240" w:lineRule="auto"/>
        <w:jc w:val="both"/>
        <w:rPr>
          <w:rFonts w:ascii="Times New Roman" w:eastAsiaTheme="minorEastAsia" w:hAnsi="Times New Roman" w:cs="Times New Roman"/>
          <w:b/>
          <w:bCs/>
          <w:sz w:val="20"/>
          <w:szCs w:val="20"/>
        </w:rPr>
      </w:pPr>
    </w:p>
    <w:p w14:paraId="08F00369" w14:textId="02069955" w:rsidR="002F429D" w:rsidRPr="00234F31" w:rsidRDefault="002F429D" w:rsidP="000F79FC">
      <w:pPr>
        <w:spacing w:after="0" w:line="240" w:lineRule="auto"/>
        <w:jc w:val="center"/>
        <w:rPr>
          <w:rFonts w:ascii="Times New Roman" w:eastAsiaTheme="minorEastAsia" w:hAnsi="Times New Roman" w:cs="Times New Roman"/>
          <w:b/>
          <w:bCs/>
          <w:sz w:val="20"/>
          <w:szCs w:val="20"/>
        </w:rPr>
      </w:pPr>
      <w:r w:rsidRPr="00234F31">
        <w:rPr>
          <w:rFonts w:ascii="Times New Roman" w:eastAsiaTheme="minorEastAsia" w:hAnsi="Times New Roman" w:cs="Times New Roman"/>
          <w:b/>
          <w:bCs/>
          <w:sz w:val="20"/>
          <w:szCs w:val="20"/>
        </w:rPr>
        <w:t>Tabla 6. Datos obtenidos mediante el método de Runge-</w:t>
      </w:r>
      <w:proofErr w:type="spellStart"/>
      <w:r w:rsidRPr="00234F31">
        <w:rPr>
          <w:rFonts w:ascii="Times New Roman" w:eastAsiaTheme="minorEastAsia" w:hAnsi="Times New Roman" w:cs="Times New Roman"/>
          <w:b/>
          <w:bCs/>
          <w:sz w:val="20"/>
          <w:szCs w:val="20"/>
        </w:rPr>
        <w:t>Kutta</w:t>
      </w:r>
      <w:proofErr w:type="spellEnd"/>
    </w:p>
    <w:p w14:paraId="535CA663" w14:textId="77777777" w:rsidR="00234F31" w:rsidRDefault="00234F31" w:rsidP="000F79FC">
      <w:pPr>
        <w:spacing w:after="0" w:line="240" w:lineRule="auto"/>
        <w:jc w:val="center"/>
        <w:rPr>
          <w:rFonts w:ascii="Times New Roman" w:eastAsiaTheme="minorEastAsia" w:hAnsi="Times New Roman" w:cs="Times New Roman"/>
          <w:sz w:val="24"/>
          <w:szCs w:val="24"/>
        </w:rPr>
      </w:pPr>
    </w:p>
    <w:tbl>
      <w:tblPr>
        <w:tblW w:w="9160" w:type="dxa"/>
        <w:jc w:val="center"/>
        <w:tblCellMar>
          <w:left w:w="70" w:type="dxa"/>
          <w:right w:w="70" w:type="dxa"/>
        </w:tblCellMar>
        <w:tblLook w:val="04A0" w:firstRow="1" w:lastRow="0" w:firstColumn="1" w:lastColumn="0" w:noHBand="0" w:noVBand="1"/>
      </w:tblPr>
      <w:tblGrid>
        <w:gridCol w:w="995"/>
        <w:gridCol w:w="1145"/>
        <w:gridCol w:w="1145"/>
        <w:gridCol w:w="1175"/>
        <w:gridCol w:w="1175"/>
        <w:gridCol w:w="1145"/>
        <w:gridCol w:w="1145"/>
        <w:gridCol w:w="1235"/>
      </w:tblGrid>
      <w:tr w:rsidR="002F429D" w:rsidRPr="002F429D" w14:paraId="33F341EF" w14:textId="77777777" w:rsidTr="002F429D">
        <w:trPr>
          <w:trHeight w:val="300"/>
          <w:jc w:val="center"/>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AF98A"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h</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14540F55"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y'</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77DCEE71"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proofErr w:type="spellStart"/>
            <w:r w:rsidRPr="002F429D">
              <w:rPr>
                <w:rFonts w:ascii="Times New Roman" w:eastAsia="Times New Roman" w:hAnsi="Times New Roman" w:cs="Times New Roman"/>
                <w:color w:val="000000"/>
                <w:sz w:val="18"/>
                <w:szCs w:val="18"/>
                <w:lang w:eastAsia="es-CO"/>
              </w:rPr>
              <w:t>yreal</w:t>
            </w:r>
            <w:proofErr w:type="spellEnd"/>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71B45896"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k1</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2EB7764B"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k2</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4F41E234"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k3</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2D8FBF41"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k4</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14:paraId="7EA8FCB2" w14:textId="7AA02667" w:rsidR="002F429D" w:rsidRPr="002F429D" w:rsidRDefault="002F429D" w:rsidP="000F79FC">
            <w:pPr>
              <w:spacing w:after="0" w:line="240" w:lineRule="auto"/>
              <w:jc w:val="center"/>
              <w:rPr>
                <w:rFonts w:ascii="Times New Roman" w:eastAsia="Times New Roman" w:hAnsi="Times New Roman" w:cs="Times New Roman"/>
                <w:color w:val="000000"/>
                <w:sz w:val="18"/>
                <w:szCs w:val="18"/>
                <w:vertAlign w:val="subscript"/>
                <w:lang w:eastAsia="es-CO"/>
              </w:rPr>
            </w:pPr>
            <w:r w:rsidRPr="002F429D">
              <w:rPr>
                <w:rFonts w:ascii="Times New Roman" w:eastAsia="Times New Roman" w:hAnsi="Times New Roman" w:cs="Times New Roman"/>
                <w:color w:val="000000"/>
                <w:sz w:val="18"/>
                <w:szCs w:val="18"/>
                <w:lang w:eastAsia="es-CO"/>
              </w:rPr>
              <w:t>Y</w:t>
            </w:r>
            <w:r>
              <w:rPr>
                <w:rFonts w:ascii="Times New Roman" w:eastAsia="Times New Roman" w:hAnsi="Times New Roman" w:cs="Times New Roman"/>
                <w:color w:val="000000"/>
                <w:sz w:val="18"/>
                <w:szCs w:val="18"/>
                <w:vertAlign w:val="subscript"/>
                <w:lang w:eastAsia="es-CO"/>
              </w:rPr>
              <w:t>RK4</w:t>
            </w:r>
          </w:p>
        </w:tc>
      </w:tr>
      <w:tr w:rsidR="002F429D" w:rsidRPr="002F429D" w14:paraId="6E956E78" w14:textId="77777777" w:rsidTr="002F429D">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6353EAD"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0,0000001</w:t>
            </w:r>
          </w:p>
        </w:tc>
        <w:tc>
          <w:tcPr>
            <w:tcW w:w="1145" w:type="dxa"/>
            <w:tcBorders>
              <w:top w:val="nil"/>
              <w:left w:val="nil"/>
              <w:bottom w:val="single" w:sz="4" w:space="0" w:color="auto"/>
              <w:right w:val="single" w:sz="4" w:space="0" w:color="auto"/>
            </w:tcBorders>
            <w:shd w:val="clear" w:color="auto" w:fill="auto"/>
            <w:noWrap/>
            <w:vAlign w:val="center"/>
            <w:hideMark/>
          </w:tcPr>
          <w:p w14:paraId="13B225F4"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-1,4218E-09</w:t>
            </w:r>
          </w:p>
        </w:tc>
        <w:tc>
          <w:tcPr>
            <w:tcW w:w="1145" w:type="dxa"/>
            <w:tcBorders>
              <w:top w:val="nil"/>
              <w:left w:val="nil"/>
              <w:bottom w:val="single" w:sz="4" w:space="0" w:color="auto"/>
              <w:right w:val="single" w:sz="4" w:space="0" w:color="auto"/>
            </w:tcBorders>
            <w:shd w:val="clear" w:color="auto" w:fill="auto"/>
            <w:noWrap/>
            <w:vAlign w:val="center"/>
            <w:hideMark/>
          </w:tcPr>
          <w:p w14:paraId="3466B079"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-7,109E-17</w:t>
            </w:r>
          </w:p>
        </w:tc>
        <w:tc>
          <w:tcPr>
            <w:tcW w:w="1175" w:type="dxa"/>
            <w:tcBorders>
              <w:top w:val="nil"/>
              <w:left w:val="nil"/>
              <w:bottom w:val="single" w:sz="4" w:space="0" w:color="auto"/>
              <w:right w:val="single" w:sz="4" w:space="0" w:color="auto"/>
            </w:tcBorders>
            <w:shd w:val="clear" w:color="auto" w:fill="auto"/>
            <w:noWrap/>
            <w:vAlign w:val="center"/>
            <w:hideMark/>
          </w:tcPr>
          <w:p w14:paraId="628CD996"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-1,4218E-09</w:t>
            </w:r>
          </w:p>
        </w:tc>
        <w:tc>
          <w:tcPr>
            <w:tcW w:w="1175" w:type="dxa"/>
            <w:tcBorders>
              <w:top w:val="nil"/>
              <w:left w:val="nil"/>
              <w:bottom w:val="single" w:sz="4" w:space="0" w:color="auto"/>
              <w:right w:val="single" w:sz="4" w:space="0" w:color="auto"/>
            </w:tcBorders>
            <w:shd w:val="clear" w:color="auto" w:fill="auto"/>
            <w:noWrap/>
            <w:vAlign w:val="center"/>
            <w:hideMark/>
          </w:tcPr>
          <w:p w14:paraId="50844235"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-0,00289061</w:t>
            </w:r>
          </w:p>
        </w:tc>
        <w:tc>
          <w:tcPr>
            <w:tcW w:w="1145" w:type="dxa"/>
            <w:tcBorders>
              <w:top w:val="nil"/>
              <w:left w:val="nil"/>
              <w:bottom w:val="single" w:sz="4" w:space="0" w:color="auto"/>
              <w:right w:val="single" w:sz="4" w:space="0" w:color="auto"/>
            </w:tcBorders>
            <w:shd w:val="clear" w:color="auto" w:fill="auto"/>
            <w:noWrap/>
            <w:vAlign w:val="center"/>
            <w:hideMark/>
          </w:tcPr>
          <w:p w14:paraId="7CECC89C"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-0,00289061</w:t>
            </w:r>
          </w:p>
        </w:tc>
        <w:tc>
          <w:tcPr>
            <w:tcW w:w="1145" w:type="dxa"/>
            <w:tcBorders>
              <w:top w:val="nil"/>
              <w:left w:val="nil"/>
              <w:bottom w:val="single" w:sz="4" w:space="0" w:color="auto"/>
              <w:right w:val="single" w:sz="4" w:space="0" w:color="auto"/>
            </w:tcBorders>
            <w:shd w:val="clear" w:color="auto" w:fill="auto"/>
            <w:noWrap/>
            <w:vAlign w:val="center"/>
            <w:hideMark/>
          </w:tcPr>
          <w:p w14:paraId="22D91550"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-0,00448427</w:t>
            </w:r>
          </w:p>
        </w:tc>
        <w:tc>
          <w:tcPr>
            <w:tcW w:w="1235" w:type="dxa"/>
            <w:tcBorders>
              <w:top w:val="nil"/>
              <w:left w:val="nil"/>
              <w:bottom w:val="single" w:sz="4" w:space="0" w:color="auto"/>
              <w:right w:val="single" w:sz="4" w:space="0" w:color="auto"/>
            </w:tcBorders>
            <w:shd w:val="clear" w:color="auto" w:fill="auto"/>
            <w:noWrap/>
            <w:vAlign w:val="center"/>
            <w:hideMark/>
          </w:tcPr>
          <w:p w14:paraId="7D1375A6"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-7,109E-17</w:t>
            </w:r>
          </w:p>
        </w:tc>
      </w:tr>
      <w:tr w:rsidR="002F429D" w:rsidRPr="002F429D" w14:paraId="24B7BC7A" w14:textId="77777777" w:rsidTr="002F429D">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5BBD386"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0,5</w:t>
            </w:r>
          </w:p>
        </w:tc>
        <w:tc>
          <w:tcPr>
            <w:tcW w:w="1145" w:type="dxa"/>
            <w:tcBorders>
              <w:top w:val="nil"/>
              <w:left w:val="nil"/>
              <w:bottom w:val="single" w:sz="4" w:space="0" w:color="auto"/>
              <w:right w:val="single" w:sz="4" w:space="0" w:color="auto"/>
            </w:tcBorders>
            <w:shd w:val="clear" w:color="auto" w:fill="auto"/>
            <w:noWrap/>
            <w:vAlign w:val="center"/>
            <w:hideMark/>
          </w:tcPr>
          <w:p w14:paraId="41AEA51B"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-0,00448427</w:t>
            </w:r>
          </w:p>
        </w:tc>
        <w:tc>
          <w:tcPr>
            <w:tcW w:w="1145" w:type="dxa"/>
            <w:tcBorders>
              <w:top w:val="nil"/>
              <w:left w:val="nil"/>
              <w:bottom w:val="single" w:sz="4" w:space="0" w:color="auto"/>
              <w:right w:val="single" w:sz="4" w:space="0" w:color="auto"/>
            </w:tcBorders>
            <w:shd w:val="clear" w:color="auto" w:fill="auto"/>
            <w:noWrap/>
            <w:vAlign w:val="center"/>
            <w:hideMark/>
          </w:tcPr>
          <w:p w14:paraId="6400C629"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-0,00133705</w:t>
            </w:r>
          </w:p>
        </w:tc>
        <w:tc>
          <w:tcPr>
            <w:tcW w:w="1175" w:type="dxa"/>
            <w:tcBorders>
              <w:top w:val="nil"/>
              <w:left w:val="nil"/>
              <w:bottom w:val="single" w:sz="4" w:space="0" w:color="auto"/>
              <w:right w:val="single" w:sz="4" w:space="0" w:color="auto"/>
            </w:tcBorders>
            <w:shd w:val="clear" w:color="auto" w:fill="auto"/>
            <w:noWrap/>
            <w:vAlign w:val="center"/>
            <w:hideMark/>
          </w:tcPr>
          <w:p w14:paraId="0CBF0C6F"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-0,00448427</w:t>
            </w:r>
          </w:p>
        </w:tc>
        <w:tc>
          <w:tcPr>
            <w:tcW w:w="1175" w:type="dxa"/>
            <w:tcBorders>
              <w:top w:val="nil"/>
              <w:left w:val="nil"/>
              <w:bottom w:val="single" w:sz="4" w:space="0" w:color="auto"/>
              <w:right w:val="single" w:sz="4" w:space="0" w:color="auto"/>
            </w:tcBorders>
            <w:shd w:val="clear" w:color="auto" w:fill="auto"/>
            <w:noWrap/>
            <w:vAlign w:val="center"/>
            <w:hideMark/>
          </w:tcPr>
          <w:p w14:paraId="184CA344"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-0,00487356</w:t>
            </w:r>
          </w:p>
        </w:tc>
        <w:tc>
          <w:tcPr>
            <w:tcW w:w="1145" w:type="dxa"/>
            <w:tcBorders>
              <w:top w:val="nil"/>
              <w:left w:val="nil"/>
              <w:bottom w:val="single" w:sz="4" w:space="0" w:color="auto"/>
              <w:right w:val="single" w:sz="4" w:space="0" w:color="auto"/>
            </w:tcBorders>
            <w:shd w:val="clear" w:color="auto" w:fill="auto"/>
            <w:noWrap/>
            <w:vAlign w:val="center"/>
            <w:hideMark/>
          </w:tcPr>
          <w:p w14:paraId="4F20303C"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-0,00487356</w:t>
            </w:r>
          </w:p>
        </w:tc>
        <w:tc>
          <w:tcPr>
            <w:tcW w:w="1145" w:type="dxa"/>
            <w:tcBorders>
              <w:top w:val="nil"/>
              <w:left w:val="nil"/>
              <w:bottom w:val="single" w:sz="4" w:space="0" w:color="auto"/>
              <w:right w:val="single" w:sz="4" w:space="0" w:color="auto"/>
            </w:tcBorders>
            <w:shd w:val="clear" w:color="auto" w:fill="auto"/>
            <w:noWrap/>
            <w:vAlign w:val="center"/>
            <w:hideMark/>
          </w:tcPr>
          <w:p w14:paraId="20E7410B"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-0,00421274</w:t>
            </w:r>
          </w:p>
        </w:tc>
        <w:tc>
          <w:tcPr>
            <w:tcW w:w="1235" w:type="dxa"/>
            <w:tcBorders>
              <w:top w:val="nil"/>
              <w:left w:val="nil"/>
              <w:bottom w:val="single" w:sz="4" w:space="0" w:color="auto"/>
              <w:right w:val="single" w:sz="4" w:space="0" w:color="auto"/>
            </w:tcBorders>
            <w:shd w:val="clear" w:color="auto" w:fill="auto"/>
            <w:noWrap/>
            <w:vAlign w:val="center"/>
            <w:hideMark/>
          </w:tcPr>
          <w:p w14:paraId="62B71544"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-0,001337224</w:t>
            </w:r>
          </w:p>
        </w:tc>
      </w:tr>
      <w:tr w:rsidR="002F429D" w:rsidRPr="002F429D" w14:paraId="4BEB22FD" w14:textId="77777777" w:rsidTr="002F429D">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7C667F1"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1</w:t>
            </w:r>
          </w:p>
        </w:tc>
        <w:tc>
          <w:tcPr>
            <w:tcW w:w="1145" w:type="dxa"/>
            <w:tcBorders>
              <w:top w:val="nil"/>
              <w:left w:val="nil"/>
              <w:bottom w:val="single" w:sz="4" w:space="0" w:color="auto"/>
              <w:right w:val="single" w:sz="4" w:space="0" w:color="auto"/>
            </w:tcBorders>
            <w:shd w:val="clear" w:color="auto" w:fill="auto"/>
            <w:noWrap/>
            <w:vAlign w:val="center"/>
            <w:hideMark/>
          </w:tcPr>
          <w:p w14:paraId="518E574D"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-0,00421274</w:t>
            </w:r>
          </w:p>
        </w:tc>
        <w:tc>
          <w:tcPr>
            <w:tcW w:w="1145" w:type="dxa"/>
            <w:tcBorders>
              <w:top w:val="nil"/>
              <w:left w:val="nil"/>
              <w:bottom w:val="single" w:sz="4" w:space="0" w:color="auto"/>
              <w:right w:val="single" w:sz="4" w:space="0" w:color="auto"/>
            </w:tcBorders>
            <w:shd w:val="clear" w:color="auto" w:fill="auto"/>
            <w:noWrap/>
            <w:vAlign w:val="center"/>
            <w:hideMark/>
          </w:tcPr>
          <w:p w14:paraId="5CB7FB24"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-0,00368615</w:t>
            </w:r>
          </w:p>
        </w:tc>
        <w:tc>
          <w:tcPr>
            <w:tcW w:w="1175" w:type="dxa"/>
            <w:tcBorders>
              <w:top w:val="nil"/>
              <w:left w:val="nil"/>
              <w:bottom w:val="single" w:sz="4" w:space="0" w:color="auto"/>
              <w:right w:val="single" w:sz="4" w:space="0" w:color="auto"/>
            </w:tcBorders>
            <w:shd w:val="clear" w:color="auto" w:fill="auto"/>
            <w:noWrap/>
            <w:vAlign w:val="center"/>
            <w:hideMark/>
          </w:tcPr>
          <w:p w14:paraId="192A6993"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-0,00421274</w:t>
            </w:r>
          </w:p>
        </w:tc>
        <w:tc>
          <w:tcPr>
            <w:tcW w:w="1175" w:type="dxa"/>
            <w:tcBorders>
              <w:top w:val="nil"/>
              <w:left w:val="nil"/>
              <w:bottom w:val="single" w:sz="4" w:space="0" w:color="auto"/>
              <w:right w:val="single" w:sz="4" w:space="0" w:color="auto"/>
            </w:tcBorders>
            <w:shd w:val="clear" w:color="auto" w:fill="auto"/>
            <w:noWrap/>
            <w:vAlign w:val="center"/>
            <w:hideMark/>
          </w:tcPr>
          <w:p w14:paraId="0B20E98C"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-0,00271782</w:t>
            </w:r>
          </w:p>
        </w:tc>
        <w:tc>
          <w:tcPr>
            <w:tcW w:w="1145" w:type="dxa"/>
            <w:tcBorders>
              <w:top w:val="nil"/>
              <w:left w:val="nil"/>
              <w:bottom w:val="single" w:sz="4" w:space="0" w:color="auto"/>
              <w:right w:val="single" w:sz="4" w:space="0" w:color="auto"/>
            </w:tcBorders>
            <w:shd w:val="clear" w:color="auto" w:fill="auto"/>
            <w:noWrap/>
            <w:vAlign w:val="center"/>
            <w:hideMark/>
          </w:tcPr>
          <w:p w14:paraId="08AC5BBB"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-0,00271782</w:t>
            </w:r>
          </w:p>
        </w:tc>
        <w:tc>
          <w:tcPr>
            <w:tcW w:w="1145" w:type="dxa"/>
            <w:tcBorders>
              <w:top w:val="nil"/>
              <w:left w:val="nil"/>
              <w:bottom w:val="single" w:sz="4" w:space="0" w:color="auto"/>
              <w:right w:val="single" w:sz="4" w:space="0" w:color="auto"/>
            </w:tcBorders>
            <w:shd w:val="clear" w:color="auto" w:fill="auto"/>
            <w:noWrap/>
            <w:vAlign w:val="center"/>
            <w:hideMark/>
          </w:tcPr>
          <w:p w14:paraId="5747CD6E"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-0,00066647</w:t>
            </w:r>
          </w:p>
        </w:tc>
        <w:tc>
          <w:tcPr>
            <w:tcW w:w="1235" w:type="dxa"/>
            <w:tcBorders>
              <w:top w:val="nil"/>
              <w:left w:val="nil"/>
              <w:bottom w:val="single" w:sz="4" w:space="0" w:color="auto"/>
              <w:right w:val="single" w:sz="4" w:space="0" w:color="auto"/>
            </w:tcBorders>
            <w:shd w:val="clear" w:color="auto" w:fill="auto"/>
            <w:noWrap/>
            <w:vAlign w:val="center"/>
            <w:hideMark/>
          </w:tcPr>
          <w:p w14:paraId="78A0CD26"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-0,003686322</w:t>
            </w:r>
          </w:p>
        </w:tc>
      </w:tr>
      <w:tr w:rsidR="002F429D" w:rsidRPr="002F429D" w14:paraId="71330DC8" w14:textId="77777777" w:rsidTr="002F429D">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6AA2B3D"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lastRenderedPageBreak/>
              <w:t>1,5</w:t>
            </w:r>
          </w:p>
        </w:tc>
        <w:tc>
          <w:tcPr>
            <w:tcW w:w="1145" w:type="dxa"/>
            <w:tcBorders>
              <w:top w:val="nil"/>
              <w:left w:val="nil"/>
              <w:bottom w:val="single" w:sz="4" w:space="0" w:color="auto"/>
              <w:right w:val="single" w:sz="4" w:space="0" w:color="auto"/>
            </w:tcBorders>
            <w:shd w:val="clear" w:color="auto" w:fill="auto"/>
            <w:noWrap/>
            <w:vAlign w:val="center"/>
            <w:hideMark/>
          </w:tcPr>
          <w:p w14:paraId="19498925"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-0,00066647</w:t>
            </w:r>
          </w:p>
        </w:tc>
        <w:tc>
          <w:tcPr>
            <w:tcW w:w="1145" w:type="dxa"/>
            <w:tcBorders>
              <w:top w:val="nil"/>
              <w:left w:val="nil"/>
              <w:bottom w:val="single" w:sz="4" w:space="0" w:color="auto"/>
              <w:right w:val="single" w:sz="4" w:space="0" w:color="auto"/>
            </w:tcBorders>
            <w:shd w:val="clear" w:color="auto" w:fill="auto"/>
            <w:noWrap/>
            <w:vAlign w:val="center"/>
            <w:hideMark/>
          </w:tcPr>
          <w:p w14:paraId="351F1CF2"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-0,00499852</w:t>
            </w:r>
          </w:p>
        </w:tc>
        <w:tc>
          <w:tcPr>
            <w:tcW w:w="1175" w:type="dxa"/>
            <w:tcBorders>
              <w:top w:val="nil"/>
              <w:left w:val="nil"/>
              <w:bottom w:val="single" w:sz="4" w:space="0" w:color="auto"/>
              <w:right w:val="single" w:sz="4" w:space="0" w:color="auto"/>
            </w:tcBorders>
            <w:shd w:val="clear" w:color="auto" w:fill="auto"/>
            <w:noWrap/>
            <w:vAlign w:val="center"/>
            <w:hideMark/>
          </w:tcPr>
          <w:p w14:paraId="05A634DA"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-0,00066647</w:t>
            </w:r>
          </w:p>
        </w:tc>
        <w:tc>
          <w:tcPr>
            <w:tcW w:w="1175" w:type="dxa"/>
            <w:tcBorders>
              <w:top w:val="nil"/>
              <w:left w:val="nil"/>
              <w:bottom w:val="single" w:sz="4" w:space="0" w:color="auto"/>
              <w:right w:val="single" w:sz="4" w:space="0" w:color="auto"/>
            </w:tcBorders>
            <w:shd w:val="clear" w:color="auto" w:fill="auto"/>
            <w:noWrap/>
            <w:vAlign w:val="center"/>
            <w:hideMark/>
          </w:tcPr>
          <w:p w14:paraId="544646DE"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0,001601892</w:t>
            </w:r>
          </w:p>
        </w:tc>
        <w:tc>
          <w:tcPr>
            <w:tcW w:w="1145" w:type="dxa"/>
            <w:tcBorders>
              <w:top w:val="nil"/>
              <w:left w:val="nil"/>
              <w:bottom w:val="single" w:sz="4" w:space="0" w:color="auto"/>
              <w:right w:val="single" w:sz="4" w:space="0" w:color="auto"/>
            </w:tcBorders>
            <w:shd w:val="clear" w:color="auto" w:fill="auto"/>
            <w:noWrap/>
            <w:vAlign w:val="center"/>
            <w:hideMark/>
          </w:tcPr>
          <w:p w14:paraId="27198AEA"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0,00160189</w:t>
            </w:r>
          </w:p>
        </w:tc>
        <w:tc>
          <w:tcPr>
            <w:tcW w:w="1145" w:type="dxa"/>
            <w:tcBorders>
              <w:top w:val="nil"/>
              <w:left w:val="nil"/>
              <w:bottom w:val="single" w:sz="4" w:space="0" w:color="auto"/>
              <w:right w:val="single" w:sz="4" w:space="0" w:color="auto"/>
            </w:tcBorders>
            <w:shd w:val="clear" w:color="auto" w:fill="auto"/>
            <w:noWrap/>
            <w:vAlign w:val="center"/>
            <w:hideMark/>
          </w:tcPr>
          <w:p w14:paraId="19F30BCD"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0,00368615</w:t>
            </w:r>
          </w:p>
        </w:tc>
        <w:tc>
          <w:tcPr>
            <w:tcW w:w="1235" w:type="dxa"/>
            <w:tcBorders>
              <w:top w:val="nil"/>
              <w:left w:val="nil"/>
              <w:bottom w:val="single" w:sz="4" w:space="0" w:color="auto"/>
              <w:right w:val="single" w:sz="4" w:space="0" w:color="auto"/>
            </w:tcBorders>
            <w:shd w:val="clear" w:color="auto" w:fill="auto"/>
            <w:noWrap/>
            <w:vAlign w:val="center"/>
            <w:hideMark/>
          </w:tcPr>
          <w:p w14:paraId="1C187451"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-0,00499869</w:t>
            </w:r>
          </w:p>
        </w:tc>
      </w:tr>
      <w:tr w:rsidR="002F429D" w:rsidRPr="002F429D" w14:paraId="7FA5A11D" w14:textId="77777777" w:rsidTr="002F429D">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EA4A100"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2</w:t>
            </w:r>
          </w:p>
        </w:tc>
        <w:tc>
          <w:tcPr>
            <w:tcW w:w="1145" w:type="dxa"/>
            <w:tcBorders>
              <w:top w:val="nil"/>
              <w:left w:val="nil"/>
              <w:bottom w:val="single" w:sz="4" w:space="0" w:color="auto"/>
              <w:right w:val="single" w:sz="4" w:space="0" w:color="auto"/>
            </w:tcBorders>
            <w:shd w:val="clear" w:color="auto" w:fill="auto"/>
            <w:noWrap/>
            <w:vAlign w:val="center"/>
            <w:hideMark/>
          </w:tcPr>
          <w:p w14:paraId="1CC153D8"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0,00368615</w:t>
            </w:r>
          </w:p>
        </w:tc>
        <w:tc>
          <w:tcPr>
            <w:tcW w:w="1145" w:type="dxa"/>
            <w:tcBorders>
              <w:top w:val="nil"/>
              <w:left w:val="nil"/>
              <w:bottom w:val="single" w:sz="4" w:space="0" w:color="auto"/>
              <w:right w:val="single" w:sz="4" w:space="0" w:color="auto"/>
            </w:tcBorders>
            <w:shd w:val="clear" w:color="auto" w:fill="auto"/>
            <w:noWrap/>
            <w:vAlign w:val="center"/>
            <w:hideMark/>
          </w:tcPr>
          <w:p w14:paraId="3FBA4CF3"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-0,00421274</w:t>
            </w:r>
          </w:p>
        </w:tc>
        <w:tc>
          <w:tcPr>
            <w:tcW w:w="1175" w:type="dxa"/>
            <w:tcBorders>
              <w:top w:val="nil"/>
              <w:left w:val="nil"/>
              <w:bottom w:val="single" w:sz="4" w:space="0" w:color="auto"/>
              <w:right w:val="single" w:sz="4" w:space="0" w:color="auto"/>
            </w:tcBorders>
            <w:shd w:val="clear" w:color="auto" w:fill="auto"/>
            <w:noWrap/>
            <w:vAlign w:val="center"/>
            <w:hideMark/>
          </w:tcPr>
          <w:p w14:paraId="6926EB0E"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0,003686151</w:t>
            </w:r>
          </w:p>
        </w:tc>
        <w:tc>
          <w:tcPr>
            <w:tcW w:w="1175" w:type="dxa"/>
            <w:tcBorders>
              <w:top w:val="nil"/>
              <w:left w:val="nil"/>
              <w:bottom w:val="single" w:sz="4" w:space="0" w:color="auto"/>
              <w:right w:val="single" w:sz="4" w:space="0" w:color="auto"/>
            </w:tcBorders>
            <w:shd w:val="clear" w:color="auto" w:fill="auto"/>
            <w:noWrap/>
            <w:vAlign w:val="center"/>
            <w:hideMark/>
          </w:tcPr>
          <w:p w14:paraId="15145DB1"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0,005123482</w:t>
            </w:r>
          </w:p>
        </w:tc>
        <w:tc>
          <w:tcPr>
            <w:tcW w:w="1145" w:type="dxa"/>
            <w:tcBorders>
              <w:top w:val="nil"/>
              <w:left w:val="nil"/>
              <w:bottom w:val="single" w:sz="4" w:space="0" w:color="auto"/>
              <w:right w:val="single" w:sz="4" w:space="0" w:color="auto"/>
            </w:tcBorders>
            <w:shd w:val="clear" w:color="auto" w:fill="auto"/>
            <w:noWrap/>
            <w:vAlign w:val="center"/>
            <w:hideMark/>
          </w:tcPr>
          <w:p w14:paraId="495B0E77"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0,00512348</w:t>
            </w:r>
          </w:p>
        </w:tc>
        <w:tc>
          <w:tcPr>
            <w:tcW w:w="1145" w:type="dxa"/>
            <w:tcBorders>
              <w:top w:val="nil"/>
              <w:left w:val="nil"/>
              <w:bottom w:val="single" w:sz="4" w:space="0" w:color="auto"/>
              <w:right w:val="single" w:sz="4" w:space="0" w:color="auto"/>
            </w:tcBorders>
            <w:shd w:val="clear" w:color="auto" w:fill="auto"/>
            <w:noWrap/>
            <w:vAlign w:val="center"/>
            <w:hideMark/>
          </w:tcPr>
          <w:p w14:paraId="4546C9CA"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0,00538935</w:t>
            </w:r>
          </w:p>
        </w:tc>
        <w:tc>
          <w:tcPr>
            <w:tcW w:w="1235" w:type="dxa"/>
            <w:tcBorders>
              <w:top w:val="nil"/>
              <w:left w:val="nil"/>
              <w:bottom w:val="single" w:sz="4" w:space="0" w:color="auto"/>
              <w:right w:val="single" w:sz="4" w:space="0" w:color="auto"/>
            </w:tcBorders>
            <w:shd w:val="clear" w:color="auto" w:fill="auto"/>
            <w:noWrap/>
            <w:vAlign w:val="center"/>
            <w:hideMark/>
          </w:tcPr>
          <w:p w14:paraId="47B82D10"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-0,004212915</w:t>
            </w:r>
          </w:p>
        </w:tc>
      </w:tr>
      <w:tr w:rsidR="002F429D" w:rsidRPr="002F429D" w14:paraId="2F24B49B" w14:textId="77777777" w:rsidTr="002F429D">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022E1BB"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2,5</w:t>
            </w:r>
          </w:p>
        </w:tc>
        <w:tc>
          <w:tcPr>
            <w:tcW w:w="1145" w:type="dxa"/>
            <w:tcBorders>
              <w:top w:val="nil"/>
              <w:left w:val="nil"/>
              <w:bottom w:val="single" w:sz="4" w:space="0" w:color="auto"/>
              <w:right w:val="single" w:sz="4" w:space="0" w:color="auto"/>
            </w:tcBorders>
            <w:shd w:val="clear" w:color="auto" w:fill="auto"/>
            <w:noWrap/>
            <w:vAlign w:val="center"/>
            <w:hideMark/>
          </w:tcPr>
          <w:p w14:paraId="253A70B7"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0,00538935</w:t>
            </w:r>
          </w:p>
        </w:tc>
        <w:tc>
          <w:tcPr>
            <w:tcW w:w="1145" w:type="dxa"/>
            <w:tcBorders>
              <w:top w:val="nil"/>
              <w:left w:val="nil"/>
              <w:bottom w:val="single" w:sz="4" w:space="0" w:color="auto"/>
              <w:right w:val="single" w:sz="4" w:space="0" w:color="auto"/>
            </w:tcBorders>
            <w:shd w:val="clear" w:color="auto" w:fill="auto"/>
            <w:noWrap/>
            <w:vAlign w:val="center"/>
            <w:hideMark/>
          </w:tcPr>
          <w:p w14:paraId="4E02F5A5"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-0,00174845</w:t>
            </w:r>
          </w:p>
        </w:tc>
        <w:tc>
          <w:tcPr>
            <w:tcW w:w="1175" w:type="dxa"/>
            <w:tcBorders>
              <w:top w:val="nil"/>
              <w:left w:val="nil"/>
              <w:bottom w:val="single" w:sz="4" w:space="0" w:color="auto"/>
              <w:right w:val="single" w:sz="4" w:space="0" w:color="auto"/>
            </w:tcBorders>
            <w:shd w:val="clear" w:color="auto" w:fill="auto"/>
            <w:noWrap/>
            <w:vAlign w:val="center"/>
            <w:hideMark/>
          </w:tcPr>
          <w:p w14:paraId="62969AA0"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0,00538935</w:t>
            </w:r>
          </w:p>
        </w:tc>
        <w:tc>
          <w:tcPr>
            <w:tcW w:w="1175" w:type="dxa"/>
            <w:tcBorders>
              <w:top w:val="nil"/>
              <w:left w:val="nil"/>
              <w:bottom w:val="single" w:sz="4" w:space="0" w:color="auto"/>
              <w:right w:val="single" w:sz="4" w:space="0" w:color="auto"/>
            </w:tcBorders>
            <w:shd w:val="clear" w:color="auto" w:fill="auto"/>
            <w:noWrap/>
            <w:vAlign w:val="center"/>
            <w:hideMark/>
          </w:tcPr>
          <w:p w14:paraId="46B6C43E"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0,003897508</w:t>
            </w:r>
          </w:p>
        </w:tc>
        <w:tc>
          <w:tcPr>
            <w:tcW w:w="1145" w:type="dxa"/>
            <w:tcBorders>
              <w:top w:val="nil"/>
              <w:left w:val="nil"/>
              <w:bottom w:val="single" w:sz="4" w:space="0" w:color="auto"/>
              <w:right w:val="single" w:sz="4" w:space="0" w:color="auto"/>
            </w:tcBorders>
            <w:shd w:val="clear" w:color="auto" w:fill="auto"/>
            <w:noWrap/>
            <w:vAlign w:val="center"/>
            <w:hideMark/>
          </w:tcPr>
          <w:p w14:paraId="6C934960"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0,00389751</w:t>
            </w:r>
          </w:p>
        </w:tc>
        <w:tc>
          <w:tcPr>
            <w:tcW w:w="1145" w:type="dxa"/>
            <w:tcBorders>
              <w:top w:val="nil"/>
              <w:left w:val="nil"/>
              <w:bottom w:val="single" w:sz="4" w:space="0" w:color="auto"/>
              <w:right w:val="single" w:sz="4" w:space="0" w:color="auto"/>
            </w:tcBorders>
            <w:shd w:val="clear" w:color="auto" w:fill="auto"/>
            <w:noWrap/>
            <w:vAlign w:val="center"/>
            <w:hideMark/>
          </w:tcPr>
          <w:p w14:paraId="6972D352"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w:t>
            </w:r>
          </w:p>
        </w:tc>
        <w:tc>
          <w:tcPr>
            <w:tcW w:w="1235" w:type="dxa"/>
            <w:tcBorders>
              <w:top w:val="nil"/>
              <w:left w:val="nil"/>
              <w:bottom w:val="single" w:sz="4" w:space="0" w:color="auto"/>
              <w:right w:val="single" w:sz="4" w:space="0" w:color="auto"/>
            </w:tcBorders>
            <w:shd w:val="clear" w:color="auto" w:fill="auto"/>
            <w:noWrap/>
            <w:vAlign w:val="center"/>
            <w:hideMark/>
          </w:tcPr>
          <w:p w14:paraId="7521DCE8"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-0,001748625</w:t>
            </w:r>
          </w:p>
        </w:tc>
      </w:tr>
      <w:tr w:rsidR="002F429D" w:rsidRPr="002F429D" w14:paraId="4BA5AEBF" w14:textId="77777777" w:rsidTr="002F429D">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E316FC2"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3</w:t>
            </w:r>
          </w:p>
        </w:tc>
        <w:tc>
          <w:tcPr>
            <w:tcW w:w="1145" w:type="dxa"/>
            <w:tcBorders>
              <w:top w:val="nil"/>
              <w:left w:val="nil"/>
              <w:bottom w:val="single" w:sz="4" w:space="0" w:color="auto"/>
              <w:right w:val="single" w:sz="4" w:space="0" w:color="auto"/>
            </w:tcBorders>
            <w:shd w:val="clear" w:color="auto" w:fill="auto"/>
            <w:noWrap/>
            <w:vAlign w:val="center"/>
            <w:hideMark/>
          </w:tcPr>
          <w:p w14:paraId="399929F6"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w:t>
            </w:r>
          </w:p>
        </w:tc>
        <w:tc>
          <w:tcPr>
            <w:tcW w:w="1145" w:type="dxa"/>
            <w:tcBorders>
              <w:top w:val="nil"/>
              <w:left w:val="nil"/>
              <w:bottom w:val="single" w:sz="4" w:space="0" w:color="auto"/>
              <w:right w:val="single" w:sz="4" w:space="0" w:color="auto"/>
            </w:tcBorders>
            <w:shd w:val="clear" w:color="auto" w:fill="auto"/>
            <w:noWrap/>
            <w:vAlign w:val="center"/>
            <w:hideMark/>
          </w:tcPr>
          <w:p w14:paraId="43EB9CF5"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w:t>
            </w:r>
          </w:p>
        </w:tc>
        <w:tc>
          <w:tcPr>
            <w:tcW w:w="1175" w:type="dxa"/>
            <w:tcBorders>
              <w:top w:val="nil"/>
              <w:left w:val="nil"/>
              <w:bottom w:val="single" w:sz="4" w:space="0" w:color="auto"/>
              <w:right w:val="single" w:sz="4" w:space="0" w:color="auto"/>
            </w:tcBorders>
            <w:shd w:val="clear" w:color="auto" w:fill="auto"/>
            <w:noWrap/>
            <w:vAlign w:val="center"/>
            <w:hideMark/>
          </w:tcPr>
          <w:p w14:paraId="40F12DA2"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w:t>
            </w:r>
          </w:p>
        </w:tc>
        <w:tc>
          <w:tcPr>
            <w:tcW w:w="1175" w:type="dxa"/>
            <w:tcBorders>
              <w:top w:val="nil"/>
              <w:left w:val="nil"/>
              <w:bottom w:val="single" w:sz="4" w:space="0" w:color="auto"/>
              <w:right w:val="single" w:sz="4" w:space="0" w:color="auto"/>
            </w:tcBorders>
            <w:shd w:val="clear" w:color="auto" w:fill="auto"/>
            <w:noWrap/>
            <w:vAlign w:val="center"/>
            <w:hideMark/>
          </w:tcPr>
          <w:p w14:paraId="7F707664"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-0,00701284</w:t>
            </w:r>
          </w:p>
        </w:tc>
        <w:tc>
          <w:tcPr>
            <w:tcW w:w="1145" w:type="dxa"/>
            <w:tcBorders>
              <w:top w:val="nil"/>
              <w:left w:val="nil"/>
              <w:bottom w:val="single" w:sz="4" w:space="0" w:color="auto"/>
              <w:right w:val="single" w:sz="4" w:space="0" w:color="auto"/>
            </w:tcBorders>
            <w:shd w:val="clear" w:color="auto" w:fill="auto"/>
            <w:noWrap/>
            <w:vAlign w:val="center"/>
            <w:hideMark/>
          </w:tcPr>
          <w:p w14:paraId="187AD2AA"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-0,00701284</w:t>
            </w:r>
          </w:p>
        </w:tc>
        <w:tc>
          <w:tcPr>
            <w:tcW w:w="1145" w:type="dxa"/>
            <w:tcBorders>
              <w:top w:val="nil"/>
              <w:left w:val="nil"/>
              <w:bottom w:val="single" w:sz="4" w:space="0" w:color="auto"/>
              <w:right w:val="single" w:sz="4" w:space="0" w:color="auto"/>
            </w:tcBorders>
            <w:shd w:val="clear" w:color="auto" w:fill="auto"/>
            <w:noWrap/>
            <w:vAlign w:val="center"/>
            <w:hideMark/>
          </w:tcPr>
          <w:p w14:paraId="3AF092CF"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-0,01791239</w:t>
            </w:r>
          </w:p>
        </w:tc>
        <w:tc>
          <w:tcPr>
            <w:tcW w:w="1235" w:type="dxa"/>
            <w:tcBorders>
              <w:top w:val="nil"/>
              <w:left w:val="nil"/>
              <w:bottom w:val="single" w:sz="4" w:space="0" w:color="auto"/>
              <w:right w:val="single" w:sz="4" w:space="0" w:color="auto"/>
            </w:tcBorders>
            <w:shd w:val="clear" w:color="auto" w:fill="auto"/>
            <w:noWrap/>
            <w:vAlign w:val="center"/>
            <w:hideMark/>
          </w:tcPr>
          <w:p w14:paraId="3A3CDAE1" w14:textId="77777777" w:rsidR="002F429D" w:rsidRPr="002F429D" w:rsidRDefault="002F429D" w:rsidP="000F79FC">
            <w:pPr>
              <w:spacing w:after="0" w:line="240" w:lineRule="auto"/>
              <w:jc w:val="center"/>
              <w:rPr>
                <w:rFonts w:ascii="Times New Roman" w:eastAsia="Times New Roman" w:hAnsi="Times New Roman" w:cs="Times New Roman"/>
                <w:color w:val="000000"/>
                <w:sz w:val="18"/>
                <w:szCs w:val="18"/>
                <w:lang w:eastAsia="es-CO"/>
              </w:rPr>
            </w:pPr>
            <w:r w:rsidRPr="002F429D">
              <w:rPr>
                <w:rFonts w:ascii="Times New Roman" w:eastAsia="Times New Roman" w:hAnsi="Times New Roman" w:cs="Times New Roman"/>
                <w:color w:val="000000"/>
                <w:sz w:val="18"/>
                <w:szCs w:val="18"/>
                <w:lang w:eastAsia="es-CO"/>
              </w:rPr>
              <w:t>-1,71417E-07</w:t>
            </w:r>
          </w:p>
        </w:tc>
      </w:tr>
    </w:tbl>
    <w:p w14:paraId="6A7338B2" w14:textId="77777777" w:rsidR="002F429D" w:rsidRDefault="002F429D" w:rsidP="000F79FC">
      <w:pPr>
        <w:spacing w:after="0" w:line="240" w:lineRule="auto"/>
        <w:jc w:val="both"/>
        <w:rPr>
          <w:rFonts w:ascii="Times New Roman" w:eastAsiaTheme="minorEastAsia" w:hAnsi="Times New Roman" w:cs="Times New Roman"/>
          <w:sz w:val="24"/>
          <w:szCs w:val="24"/>
        </w:rPr>
      </w:pPr>
    </w:p>
    <w:p w14:paraId="04AD455B" w14:textId="23607214" w:rsidR="002F429D" w:rsidRDefault="002F429D" w:rsidP="000F79FC">
      <w:pPr>
        <w:spacing w:after="0" w:line="24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noProof/>
          <w:sz w:val="24"/>
          <w:szCs w:val="24"/>
        </w:rPr>
        <w:drawing>
          <wp:inline distT="0" distB="0" distL="0" distR="0" wp14:anchorId="5515DD03" wp14:editId="05806D60">
            <wp:extent cx="5592725" cy="3287448"/>
            <wp:effectExtent l="0" t="0" r="825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053" cy="3308802"/>
                    </a:xfrm>
                    <a:prstGeom prst="rect">
                      <a:avLst/>
                    </a:prstGeom>
                    <a:noFill/>
                  </pic:spPr>
                </pic:pic>
              </a:graphicData>
            </a:graphic>
          </wp:inline>
        </w:drawing>
      </w:r>
    </w:p>
    <w:p w14:paraId="46054188" w14:textId="4BB91D74" w:rsidR="00CF4D74" w:rsidRPr="00234F31" w:rsidRDefault="00CF4D74" w:rsidP="000F79FC">
      <w:pPr>
        <w:spacing w:after="0" w:line="240" w:lineRule="auto"/>
        <w:jc w:val="center"/>
        <w:rPr>
          <w:rFonts w:ascii="Times New Roman" w:eastAsiaTheme="minorEastAsia" w:hAnsi="Times New Roman" w:cs="Times New Roman"/>
          <w:b/>
          <w:bCs/>
          <w:sz w:val="20"/>
          <w:szCs w:val="20"/>
        </w:rPr>
      </w:pPr>
      <w:r w:rsidRPr="00234F31">
        <w:rPr>
          <w:rFonts w:ascii="Times New Roman" w:eastAsiaTheme="minorEastAsia" w:hAnsi="Times New Roman" w:cs="Times New Roman"/>
          <w:b/>
          <w:bCs/>
          <w:sz w:val="20"/>
          <w:szCs w:val="20"/>
        </w:rPr>
        <w:t>Figura 3. Deflexión real contra deflexión por Runge-</w:t>
      </w:r>
      <w:proofErr w:type="spellStart"/>
      <w:r w:rsidRPr="00234F31">
        <w:rPr>
          <w:rFonts w:ascii="Times New Roman" w:eastAsiaTheme="minorEastAsia" w:hAnsi="Times New Roman" w:cs="Times New Roman"/>
          <w:b/>
          <w:bCs/>
          <w:sz w:val="20"/>
          <w:szCs w:val="20"/>
        </w:rPr>
        <w:t>Kutta</w:t>
      </w:r>
      <w:proofErr w:type="spellEnd"/>
      <w:r w:rsidRPr="00234F31">
        <w:rPr>
          <w:rFonts w:ascii="Times New Roman" w:eastAsiaTheme="minorEastAsia" w:hAnsi="Times New Roman" w:cs="Times New Roman"/>
          <w:b/>
          <w:bCs/>
          <w:sz w:val="20"/>
          <w:szCs w:val="20"/>
        </w:rPr>
        <w:t>.</w:t>
      </w:r>
    </w:p>
    <w:p w14:paraId="7024AE9D" w14:textId="77777777" w:rsidR="00C7781A" w:rsidRDefault="00C7781A" w:rsidP="000F79FC">
      <w:pPr>
        <w:spacing w:after="0" w:line="240" w:lineRule="auto"/>
        <w:jc w:val="both"/>
        <w:rPr>
          <w:rFonts w:ascii="Times New Roman" w:eastAsiaTheme="minorEastAsia" w:hAnsi="Times New Roman" w:cs="Times New Roman"/>
          <w:b/>
          <w:bCs/>
          <w:sz w:val="24"/>
          <w:szCs w:val="24"/>
        </w:rPr>
      </w:pPr>
    </w:p>
    <w:p w14:paraId="4E2541F1" w14:textId="2AF0BA38" w:rsidR="002F429D" w:rsidRDefault="002F429D" w:rsidP="000F79FC">
      <w:pPr>
        <w:spacing w:after="0" w:line="24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CONCLUSIONES</w:t>
      </w:r>
    </w:p>
    <w:p w14:paraId="73006FB0" w14:textId="77777777" w:rsidR="00234F31" w:rsidRDefault="00234F31" w:rsidP="000F79FC">
      <w:pPr>
        <w:spacing w:after="0" w:line="240" w:lineRule="auto"/>
        <w:jc w:val="center"/>
        <w:rPr>
          <w:rFonts w:ascii="Times New Roman" w:eastAsiaTheme="minorEastAsia" w:hAnsi="Times New Roman" w:cs="Times New Roman"/>
          <w:b/>
          <w:bCs/>
          <w:sz w:val="24"/>
          <w:szCs w:val="24"/>
        </w:rPr>
      </w:pPr>
    </w:p>
    <w:p w14:paraId="4F146AE8" w14:textId="0E895E6D" w:rsidR="004A507F" w:rsidRDefault="002F429D" w:rsidP="000F79F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 aplicaron diferentes métodos numéricos para </w:t>
      </w:r>
      <w:r w:rsidR="008C0B78">
        <w:rPr>
          <w:rFonts w:ascii="Times New Roman" w:eastAsiaTheme="minorEastAsia" w:hAnsi="Times New Roman" w:cs="Times New Roman"/>
          <w:sz w:val="24"/>
          <w:szCs w:val="24"/>
        </w:rPr>
        <w:t>el análisis de una viga estáticamente indeterminada, con una carga triangular creciente. Para encontrar la longitud horizontal en dónde ocurre la deflexión máxima se utilizaron cuatro métodos: el método de bisección, el método de la falsa posición, el método de Newton-Raphson y el método de la secante. El error permitido que se planteó fue de 0.01%. Se pudo notar que, los cuatro métodos llegaron a la solución, la cual fue x=1.5741 m. Los métodos que tuvieron menos iteraciones fueron el de falsa posición y el de la secante con 4. Mientras que el método con más iteraciones fue el de bisección, esto debido a su proceso matemático. Para encontrar la curva de la elástica de la viga, se utilizaron los métodos de Euler y Runge-</w:t>
      </w:r>
      <w:proofErr w:type="spellStart"/>
      <w:r w:rsidR="008C0B78">
        <w:rPr>
          <w:rFonts w:ascii="Times New Roman" w:eastAsiaTheme="minorEastAsia" w:hAnsi="Times New Roman" w:cs="Times New Roman"/>
          <w:sz w:val="24"/>
          <w:szCs w:val="24"/>
        </w:rPr>
        <w:t>Kutta</w:t>
      </w:r>
      <w:proofErr w:type="spellEnd"/>
      <w:r w:rsidR="008C0B78">
        <w:rPr>
          <w:rFonts w:ascii="Times New Roman" w:eastAsiaTheme="minorEastAsia" w:hAnsi="Times New Roman" w:cs="Times New Roman"/>
          <w:sz w:val="24"/>
          <w:szCs w:val="24"/>
        </w:rPr>
        <w:t>. Se encontró que, el método de Runge-</w:t>
      </w:r>
      <w:proofErr w:type="spellStart"/>
      <w:r w:rsidR="008C0B78">
        <w:rPr>
          <w:rFonts w:ascii="Times New Roman" w:eastAsiaTheme="minorEastAsia" w:hAnsi="Times New Roman" w:cs="Times New Roman"/>
          <w:sz w:val="24"/>
          <w:szCs w:val="24"/>
        </w:rPr>
        <w:t>Kutta</w:t>
      </w:r>
      <w:proofErr w:type="spellEnd"/>
      <w:r w:rsidR="008C0B78">
        <w:rPr>
          <w:rFonts w:ascii="Times New Roman" w:eastAsiaTheme="minorEastAsia" w:hAnsi="Times New Roman" w:cs="Times New Roman"/>
          <w:sz w:val="24"/>
          <w:szCs w:val="24"/>
        </w:rPr>
        <w:t xml:space="preserve"> es el más preciso a la hora de encontrar los valores establecidos, mientras que, la curva hallada mediante el método de Euler, no tiene un comportamiento similar a la original.</w:t>
      </w:r>
    </w:p>
    <w:p w14:paraId="3E40A561" w14:textId="77777777" w:rsidR="00234F31" w:rsidRPr="009F342D" w:rsidRDefault="00234F31" w:rsidP="000F79FC">
      <w:pPr>
        <w:spacing w:after="0" w:line="240" w:lineRule="auto"/>
        <w:jc w:val="both"/>
        <w:rPr>
          <w:rFonts w:ascii="Times New Roman" w:eastAsiaTheme="minorEastAsia" w:hAnsi="Times New Roman" w:cs="Times New Roman"/>
          <w:sz w:val="24"/>
          <w:szCs w:val="24"/>
        </w:rPr>
      </w:pPr>
    </w:p>
    <w:p w14:paraId="6CB49B01" w14:textId="6C29C326" w:rsidR="00D9380C" w:rsidRDefault="00EC34CC" w:rsidP="000F79FC">
      <w:pPr>
        <w:spacing w:after="0" w:line="240" w:lineRule="auto"/>
        <w:jc w:val="center"/>
        <w:rPr>
          <w:rFonts w:ascii="Times New Roman" w:hAnsi="Times New Roman" w:cs="Times New Roman"/>
          <w:b/>
          <w:bCs/>
          <w:sz w:val="24"/>
          <w:szCs w:val="24"/>
        </w:rPr>
      </w:pPr>
      <w:r w:rsidRPr="009F342D">
        <w:rPr>
          <w:rFonts w:ascii="Times New Roman" w:hAnsi="Times New Roman" w:cs="Times New Roman"/>
          <w:b/>
          <w:bCs/>
          <w:sz w:val="24"/>
          <w:szCs w:val="24"/>
        </w:rPr>
        <w:t>REFERENCIAS</w:t>
      </w:r>
      <w:r w:rsidR="00231A9E">
        <w:rPr>
          <w:rFonts w:ascii="Times New Roman" w:hAnsi="Times New Roman" w:cs="Times New Roman"/>
          <w:b/>
          <w:bCs/>
          <w:sz w:val="24"/>
          <w:szCs w:val="24"/>
        </w:rPr>
        <w:t xml:space="preserve"> BIBLIOGRÁFICAS</w:t>
      </w:r>
    </w:p>
    <w:p w14:paraId="3C2A3F36" w14:textId="77777777" w:rsidR="00234F31" w:rsidRPr="009F342D" w:rsidRDefault="00234F31" w:rsidP="000F79FC">
      <w:pPr>
        <w:spacing w:after="0" w:line="240" w:lineRule="auto"/>
        <w:jc w:val="center"/>
        <w:rPr>
          <w:rFonts w:ascii="Times New Roman" w:hAnsi="Times New Roman" w:cs="Times New Roman"/>
          <w:b/>
          <w:bCs/>
          <w:sz w:val="24"/>
          <w:szCs w:val="24"/>
        </w:rPr>
      </w:pPr>
    </w:p>
    <w:p w14:paraId="67AB6FDC" w14:textId="77777777" w:rsidR="00B7206E" w:rsidRPr="00C913C8" w:rsidRDefault="00B7206E" w:rsidP="00231A9E">
      <w:pPr>
        <w:widowControl w:val="0"/>
        <w:autoSpaceDE w:val="0"/>
        <w:autoSpaceDN w:val="0"/>
        <w:adjustRightInd w:val="0"/>
        <w:spacing w:after="0" w:line="240" w:lineRule="auto"/>
        <w:rPr>
          <w:rFonts w:ascii="Times New Roman" w:hAnsi="Times New Roman" w:cs="Times New Roman"/>
          <w:noProof/>
          <w:sz w:val="24"/>
          <w:szCs w:val="24"/>
          <w:lang w:val="en-US"/>
        </w:rPr>
      </w:pPr>
      <w:r w:rsidRPr="00C913C8">
        <w:rPr>
          <w:rFonts w:ascii="Times New Roman" w:hAnsi="Times New Roman" w:cs="Times New Roman"/>
          <w:sz w:val="24"/>
          <w:szCs w:val="24"/>
        </w:rPr>
        <w:fldChar w:fldCharType="begin" w:fldLock="1"/>
      </w:r>
      <w:r w:rsidRPr="00C913C8">
        <w:rPr>
          <w:rFonts w:ascii="Times New Roman" w:hAnsi="Times New Roman" w:cs="Times New Roman"/>
          <w:sz w:val="24"/>
          <w:szCs w:val="24"/>
          <w:lang w:val="en-US"/>
        </w:rPr>
        <w:instrText xml:space="preserve">ADDIN Mendeley Bibliography CSL_BIBLIOGRAPHY </w:instrText>
      </w:r>
      <w:r w:rsidRPr="00C913C8">
        <w:rPr>
          <w:rFonts w:ascii="Times New Roman" w:hAnsi="Times New Roman" w:cs="Times New Roman"/>
          <w:sz w:val="24"/>
          <w:szCs w:val="24"/>
        </w:rPr>
        <w:fldChar w:fldCharType="separate"/>
      </w:r>
      <w:r w:rsidRPr="00C913C8">
        <w:rPr>
          <w:rFonts w:ascii="Times New Roman" w:hAnsi="Times New Roman" w:cs="Times New Roman"/>
          <w:noProof/>
          <w:sz w:val="24"/>
          <w:szCs w:val="24"/>
          <w:lang w:val="en-US"/>
        </w:rPr>
        <w:t>Beer, F. P., Johnston, E. R., Mazurek, D. F., &amp; Cornwell, P. J. (2013). Vector mechanics for engineers - statics (10 th). McGrawHill.</w:t>
      </w:r>
    </w:p>
    <w:p w14:paraId="0EB6258F" w14:textId="77777777" w:rsidR="00231A9E" w:rsidRPr="00C913C8" w:rsidRDefault="00231A9E" w:rsidP="00231A9E">
      <w:pPr>
        <w:widowControl w:val="0"/>
        <w:autoSpaceDE w:val="0"/>
        <w:autoSpaceDN w:val="0"/>
        <w:adjustRightInd w:val="0"/>
        <w:spacing w:after="0" w:line="240" w:lineRule="auto"/>
        <w:rPr>
          <w:rFonts w:ascii="Times New Roman" w:hAnsi="Times New Roman" w:cs="Times New Roman"/>
          <w:noProof/>
          <w:sz w:val="24"/>
          <w:szCs w:val="24"/>
          <w:lang w:val="en-US"/>
        </w:rPr>
      </w:pPr>
    </w:p>
    <w:p w14:paraId="36EF3B3E" w14:textId="77777777" w:rsidR="00B7206E" w:rsidRPr="00C913C8" w:rsidRDefault="00B7206E" w:rsidP="00231A9E">
      <w:pPr>
        <w:widowControl w:val="0"/>
        <w:autoSpaceDE w:val="0"/>
        <w:autoSpaceDN w:val="0"/>
        <w:adjustRightInd w:val="0"/>
        <w:spacing w:after="0" w:line="240" w:lineRule="auto"/>
        <w:rPr>
          <w:rFonts w:ascii="Times New Roman" w:hAnsi="Times New Roman" w:cs="Times New Roman"/>
          <w:noProof/>
          <w:sz w:val="24"/>
          <w:szCs w:val="24"/>
        </w:rPr>
      </w:pPr>
      <w:r w:rsidRPr="00C913C8">
        <w:rPr>
          <w:rFonts w:ascii="Times New Roman" w:hAnsi="Times New Roman" w:cs="Times New Roman"/>
          <w:noProof/>
          <w:sz w:val="24"/>
          <w:szCs w:val="24"/>
          <w:lang w:val="en-US"/>
        </w:rPr>
        <w:lastRenderedPageBreak/>
        <w:t xml:space="preserve">Bojacá Silva, J. J., &amp; Sierra, O. M. (n.d.). </w:t>
      </w:r>
      <w:r w:rsidRPr="00C913C8">
        <w:rPr>
          <w:rFonts w:ascii="Times New Roman" w:hAnsi="Times New Roman" w:cs="Times New Roman"/>
          <w:noProof/>
          <w:sz w:val="24"/>
          <w:szCs w:val="24"/>
        </w:rPr>
        <w:t>Análisis estructural vigas (esfuerzo cortante y momento) a través del método de interpolación de Newton. Bogotá D.C.</w:t>
      </w:r>
    </w:p>
    <w:p w14:paraId="2AA01B8B" w14:textId="77777777" w:rsidR="00231A9E" w:rsidRPr="00C913C8" w:rsidRDefault="00231A9E" w:rsidP="00231A9E">
      <w:pPr>
        <w:widowControl w:val="0"/>
        <w:autoSpaceDE w:val="0"/>
        <w:autoSpaceDN w:val="0"/>
        <w:adjustRightInd w:val="0"/>
        <w:spacing w:after="0" w:line="240" w:lineRule="auto"/>
        <w:rPr>
          <w:rFonts w:ascii="Times New Roman" w:hAnsi="Times New Roman" w:cs="Times New Roman"/>
          <w:noProof/>
          <w:sz w:val="24"/>
          <w:szCs w:val="24"/>
        </w:rPr>
      </w:pPr>
    </w:p>
    <w:p w14:paraId="12C077B8" w14:textId="77777777" w:rsidR="00B7206E" w:rsidRPr="00C913C8" w:rsidRDefault="00B7206E" w:rsidP="00231A9E">
      <w:pPr>
        <w:widowControl w:val="0"/>
        <w:autoSpaceDE w:val="0"/>
        <w:autoSpaceDN w:val="0"/>
        <w:adjustRightInd w:val="0"/>
        <w:spacing w:after="0" w:line="240" w:lineRule="auto"/>
        <w:rPr>
          <w:rFonts w:ascii="Times New Roman" w:hAnsi="Times New Roman" w:cs="Times New Roman"/>
          <w:noProof/>
          <w:sz w:val="24"/>
          <w:szCs w:val="24"/>
        </w:rPr>
      </w:pPr>
      <w:r w:rsidRPr="00C913C8">
        <w:rPr>
          <w:rFonts w:ascii="Times New Roman" w:hAnsi="Times New Roman" w:cs="Times New Roman"/>
          <w:noProof/>
          <w:sz w:val="24"/>
          <w:szCs w:val="24"/>
        </w:rPr>
        <w:t>Chapra, S. C., &amp; Canale, R. P. (2007). Métodos numéricos para ingenieros (5th ed.). McGrawHill.</w:t>
      </w:r>
    </w:p>
    <w:p w14:paraId="467DA189" w14:textId="77777777" w:rsidR="00231A9E" w:rsidRPr="00C913C8" w:rsidRDefault="00231A9E" w:rsidP="00231A9E">
      <w:pPr>
        <w:widowControl w:val="0"/>
        <w:autoSpaceDE w:val="0"/>
        <w:autoSpaceDN w:val="0"/>
        <w:adjustRightInd w:val="0"/>
        <w:spacing w:after="0" w:line="240" w:lineRule="auto"/>
        <w:rPr>
          <w:rFonts w:ascii="Times New Roman" w:hAnsi="Times New Roman" w:cs="Times New Roman"/>
          <w:noProof/>
          <w:sz w:val="24"/>
          <w:szCs w:val="24"/>
        </w:rPr>
      </w:pPr>
    </w:p>
    <w:p w14:paraId="7CBD782D" w14:textId="77777777" w:rsidR="00B7206E" w:rsidRPr="00C913C8" w:rsidRDefault="00B7206E" w:rsidP="00231A9E">
      <w:pPr>
        <w:widowControl w:val="0"/>
        <w:autoSpaceDE w:val="0"/>
        <w:autoSpaceDN w:val="0"/>
        <w:adjustRightInd w:val="0"/>
        <w:spacing w:after="0" w:line="240" w:lineRule="auto"/>
        <w:rPr>
          <w:rFonts w:ascii="Times New Roman" w:hAnsi="Times New Roman" w:cs="Times New Roman"/>
          <w:noProof/>
          <w:sz w:val="24"/>
          <w:szCs w:val="24"/>
        </w:rPr>
      </w:pPr>
      <w:r w:rsidRPr="00C913C8">
        <w:rPr>
          <w:rFonts w:ascii="Times New Roman" w:hAnsi="Times New Roman" w:cs="Times New Roman"/>
          <w:noProof/>
          <w:sz w:val="24"/>
          <w:szCs w:val="24"/>
        </w:rPr>
        <w:t>Falconí, R. A. (2011). Análisis estático de vigas contínuas con CIENCI-LAB. In VI Congreso de ciencia y tecnología (p. 16).</w:t>
      </w:r>
    </w:p>
    <w:p w14:paraId="2225189B" w14:textId="77777777" w:rsidR="00231A9E" w:rsidRPr="00C913C8" w:rsidRDefault="00231A9E" w:rsidP="00231A9E">
      <w:pPr>
        <w:widowControl w:val="0"/>
        <w:autoSpaceDE w:val="0"/>
        <w:autoSpaceDN w:val="0"/>
        <w:adjustRightInd w:val="0"/>
        <w:spacing w:after="0" w:line="240" w:lineRule="auto"/>
        <w:rPr>
          <w:rFonts w:ascii="Times New Roman" w:hAnsi="Times New Roman" w:cs="Times New Roman"/>
          <w:noProof/>
          <w:sz w:val="24"/>
          <w:szCs w:val="24"/>
        </w:rPr>
      </w:pPr>
    </w:p>
    <w:p w14:paraId="0BB8483E" w14:textId="77777777" w:rsidR="00B7206E" w:rsidRPr="00C913C8" w:rsidRDefault="00B7206E" w:rsidP="00231A9E">
      <w:pPr>
        <w:widowControl w:val="0"/>
        <w:autoSpaceDE w:val="0"/>
        <w:autoSpaceDN w:val="0"/>
        <w:adjustRightInd w:val="0"/>
        <w:spacing w:after="0" w:line="240" w:lineRule="auto"/>
        <w:rPr>
          <w:rFonts w:ascii="Times New Roman" w:hAnsi="Times New Roman" w:cs="Times New Roman"/>
          <w:noProof/>
          <w:sz w:val="24"/>
          <w:szCs w:val="24"/>
          <w:lang w:val="en-US"/>
        </w:rPr>
      </w:pPr>
      <w:r w:rsidRPr="00C913C8">
        <w:rPr>
          <w:rFonts w:ascii="Times New Roman" w:hAnsi="Times New Roman" w:cs="Times New Roman"/>
          <w:noProof/>
          <w:sz w:val="24"/>
          <w:szCs w:val="24"/>
        </w:rPr>
        <w:t xml:space="preserve">Morales, D., Hernández, C., &amp; Gutiérrez, J. (n.d.). Aplicación del Método de Euler de orden superior en la Deflexión de Vigas Homogéneas. </w:t>
      </w:r>
      <w:r w:rsidRPr="00C913C8">
        <w:rPr>
          <w:rFonts w:ascii="Times New Roman" w:hAnsi="Times New Roman" w:cs="Times New Roman"/>
          <w:noProof/>
          <w:sz w:val="24"/>
          <w:szCs w:val="24"/>
          <w:lang w:val="en-US"/>
        </w:rPr>
        <w:t>Bogotá D.C. Retrieved from https://www.academia.edu/5321012/Aplicación_de_Métodos_Numericos_de_Orden_Superior_por_Método_de_Euler_en_la_Deflexión_de_Vigas_Homogéneas</w:t>
      </w:r>
    </w:p>
    <w:p w14:paraId="6768D43D" w14:textId="77777777" w:rsidR="00231A9E" w:rsidRPr="00C913C8" w:rsidRDefault="00231A9E" w:rsidP="00231A9E">
      <w:pPr>
        <w:widowControl w:val="0"/>
        <w:autoSpaceDE w:val="0"/>
        <w:autoSpaceDN w:val="0"/>
        <w:adjustRightInd w:val="0"/>
        <w:spacing w:after="0" w:line="240" w:lineRule="auto"/>
        <w:rPr>
          <w:rFonts w:ascii="Times New Roman" w:hAnsi="Times New Roman" w:cs="Times New Roman"/>
          <w:noProof/>
          <w:sz w:val="24"/>
          <w:szCs w:val="24"/>
          <w:lang w:val="en-US"/>
        </w:rPr>
      </w:pPr>
    </w:p>
    <w:p w14:paraId="37B82999" w14:textId="77777777" w:rsidR="00B7206E" w:rsidRPr="00C913C8" w:rsidRDefault="00B7206E" w:rsidP="00231A9E">
      <w:pPr>
        <w:widowControl w:val="0"/>
        <w:autoSpaceDE w:val="0"/>
        <w:autoSpaceDN w:val="0"/>
        <w:adjustRightInd w:val="0"/>
        <w:spacing w:after="0" w:line="240" w:lineRule="auto"/>
        <w:rPr>
          <w:rFonts w:ascii="Times New Roman" w:hAnsi="Times New Roman" w:cs="Times New Roman"/>
          <w:noProof/>
          <w:sz w:val="24"/>
          <w:szCs w:val="24"/>
        </w:rPr>
      </w:pPr>
      <w:r w:rsidRPr="00C913C8">
        <w:rPr>
          <w:rFonts w:ascii="Times New Roman" w:hAnsi="Times New Roman" w:cs="Times New Roman"/>
          <w:noProof/>
          <w:sz w:val="24"/>
          <w:szCs w:val="24"/>
        </w:rPr>
        <w:t>Nieves, A., &amp; Federico, H. (2014). Métodos numéricos aplicados a la ingeniería (4th ed.). México D.F: Grupo Editorial Patria.</w:t>
      </w:r>
    </w:p>
    <w:p w14:paraId="7C42159C" w14:textId="77777777" w:rsidR="00231A9E" w:rsidRPr="00C913C8" w:rsidRDefault="00231A9E" w:rsidP="00231A9E">
      <w:pPr>
        <w:widowControl w:val="0"/>
        <w:autoSpaceDE w:val="0"/>
        <w:autoSpaceDN w:val="0"/>
        <w:adjustRightInd w:val="0"/>
        <w:spacing w:after="0" w:line="240" w:lineRule="auto"/>
        <w:rPr>
          <w:rFonts w:ascii="Times New Roman" w:hAnsi="Times New Roman" w:cs="Times New Roman"/>
          <w:noProof/>
          <w:sz w:val="24"/>
          <w:szCs w:val="24"/>
        </w:rPr>
      </w:pPr>
    </w:p>
    <w:p w14:paraId="2F209977" w14:textId="77777777" w:rsidR="00B7206E" w:rsidRPr="00C913C8" w:rsidRDefault="00B7206E" w:rsidP="00231A9E">
      <w:pPr>
        <w:widowControl w:val="0"/>
        <w:autoSpaceDE w:val="0"/>
        <w:autoSpaceDN w:val="0"/>
        <w:adjustRightInd w:val="0"/>
        <w:spacing w:after="0" w:line="240" w:lineRule="auto"/>
        <w:rPr>
          <w:rFonts w:ascii="Times New Roman" w:hAnsi="Times New Roman" w:cs="Times New Roman"/>
          <w:noProof/>
          <w:sz w:val="24"/>
          <w:szCs w:val="24"/>
        </w:rPr>
      </w:pPr>
      <w:r w:rsidRPr="00C913C8">
        <w:rPr>
          <w:rFonts w:ascii="Times New Roman" w:hAnsi="Times New Roman" w:cs="Times New Roman"/>
          <w:noProof/>
          <w:sz w:val="24"/>
          <w:szCs w:val="24"/>
        </w:rPr>
        <w:t>Popov, E. P. (2000). Mecánica de sólidos. México D.F: PEARSON EDUCACIÓN S.A.</w:t>
      </w:r>
    </w:p>
    <w:p w14:paraId="62873A6E" w14:textId="77777777" w:rsidR="00231A9E" w:rsidRPr="00C913C8" w:rsidRDefault="00231A9E" w:rsidP="00231A9E">
      <w:pPr>
        <w:widowControl w:val="0"/>
        <w:autoSpaceDE w:val="0"/>
        <w:autoSpaceDN w:val="0"/>
        <w:adjustRightInd w:val="0"/>
        <w:spacing w:after="0" w:line="240" w:lineRule="auto"/>
        <w:rPr>
          <w:rFonts w:ascii="Times New Roman" w:hAnsi="Times New Roman" w:cs="Times New Roman"/>
          <w:noProof/>
          <w:sz w:val="24"/>
          <w:szCs w:val="24"/>
        </w:rPr>
      </w:pPr>
    </w:p>
    <w:p w14:paraId="10AC3DA1" w14:textId="77777777" w:rsidR="00B7206E" w:rsidRPr="00C913C8" w:rsidRDefault="00B7206E" w:rsidP="00231A9E">
      <w:pPr>
        <w:widowControl w:val="0"/>
        <w:autoSpaceDE w:val="0"/>
        <w:autoSpaceDN w:val="0"/>
        <w:adjustRightInd w:val="0"/>
        <w:spacing w:after="0" w:line="240" w:lineRule="auto"/>
        <w:rPr>
          <w:rFonts w:ascii="Times New Roman" w:hAnsi="Times New Roman" w:cs="Times New Roman"/>
          <w:noProof/>
          <w:sz w:val="24"/>
        </w:rPr>
      </w:pPr>
      <w:r w:rsidRPr="00C913C8">
        <w:rPr>
          <w:rFonts w:ascii="Times New Roman" w:hAnsi="Times New Roman" w:cs="Times New Roman"/>
          <w:noProof/>
          <w:sz w:val="24"/>
          <w:szCs w:val="24"/>
          <w:lang w:val="en-US"/>
        </w:rPr>
        <w:t xml:space="preserve">Pytel, A., &amp; Singer, F. L. (2001). </w:t>
      </w:r>
      <w:r w:rsidRPr="00C913C8">
        <w:rPr>
          <w:rFonts w:ascii="Times New Roman" w:hAnsi="Times New Roman" w:cs="Times New Roman"/>
          <w:noProof/>
          <w:sz w:val="24"/>
          <w:szCs w:val="24"/>
        </w:rPr>
        <w:t>Resistencia de materiales - Introducción a la mecánica de sólidos (Cuarta edi). Alfaomega.</w:t>
      </w:r>
    </w:p>
    <w:p w14:paraId="3AC50355" w14:textId="77777777" w:rsidR="00EC34CC" w:rsidRPr="00D9380C" w:rsidRDefault="00B7206E" w:rsidP="00231A9E">
      <w:pPr>
        <w:spacing w:after="0" w:line="240" w:lineRule="auto"/>
        <w:jc w:val="both"/>
        <w:rPr>
          <w:rFonts w:ascii="Times New Roman" w:hAnsi="Times New Roman" w:cs="Times New Roman"/>
          <w:sz w:val="24"/>
          <w:szCs w:val="24"/>
        </w:rPr>
      </w:pPr>
      <w:r w:rsidRPr="00C913C8">
        <w:rPr>
          <w:rFonts w:ascii="Times New Roman" w:hAnsi="Times New Roman" w:cs="Times New Roman"/>
          <w:sz w:val="24"/>
          <w:szCs w:val="24"/>
        </w:rPr>
        <w:fldChar w:fldCharType="end"/>
      </w:r>
    </w:p>
    <w:sectPr w:rsidR="00EC34CC" w:rsidRPr="00D9380C" w:rsidSect="00AA6425">
      <w:headerReference w:type="default" r:id="rId11"/>
      <w:footerReference w:type="default" r:id="rId12"/>
      <w:pgSz w:w="12240" w:h="15840"/>
      <w:pgMar w:top="1417" w:right="1701" w:bottom="1417" w:left="1701" w:header="708" w:footer="708"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6828" w14:textId="77777777" w:rsidR="00F72200" w:rsidRDefault="00F72200" w:rsidP="000F79FC">
      <w:pPr>
        <w:spacing w:after="0" w:line="240" w:lineRule="auto"/>
      </w:pPr>
      <w:r>
        <w:separator/>
      </w:r>
    </w:p>
  </w:endnote>
  <w:endnote w:type="continuationSeparator" w:id="0">
    <w:p w14:paraId="32388CA3" w14:textId="77777777" w:rsidR="00F72200" w:rsidRDefault="00F72200" w:rsidP="000F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386915"/>
      <w:docPartObj>
        <w:docPartGallery w:val="Page Numbers (Bottom of Page)"/>
        <w:docPartUnique/>
      </w:docPartObj>
    </w:sdtPr>
    <w:sdtContent>
      <w:p w14:paraId="7C924CA0" w14:textId="66673170" w:rsidR="00AA6425" w:rsidRDefault="00AA6425">
        <w:pPr>
          <w:pStyle w:val="Piedepgina"/>
          <w:jc w:val="center"/>
        </w:pPr>
        <w:r>
          <w:fldChar w:fldCharType="begin"/>
        </w:r>
        <w:r>
          <w:instrText>PAGE   \* MERGEFORMAT</w:instrText>
        </w:r>
        <w:r>
          <w:fldChar w:fldCharType="separate"/>
        </w:r>
        <w:r>
          <w:rPr>
            <w:lang w:val="es-ES"/>
          </w:rPr>
          <w:t>2</w:t>
        </w:r>
        <w:r>
          <w:fldChar w:fldCharType="end"/>
        </w:r>
      </w:p>
    </w:sdtContent>
  </w:sdt>
  <w:p w14:paraId="441E583B" w14:textId="77777777" w:rsidR="00AA6425" w:rsidRDefault="00AA64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4325" w14:textId="77777777" w:rsidR="00F72200" w:rsidRDefault="00F72200" w:rsidP="000F79FC">
      <w:pPr>
        <w:spacing w:after="0" w:line="240" w:lineRule="auto"/>
      </w:pPr>
      <w:r>
        <w:separator/>
      </w:r>
    </w:p>
  </w:footnote>
  <w:footnote w:type="continuationSeparator" w:id="0">
    <w:p w14:paraId="28FC3CC8" w14:textId="77777777" w:rsidR="00F72200" w:rsidRDefault="00F72200" w:rsidP="000F7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E1CE" w14:textId="77777777" w:rsidR="000F79FC" w:rsidRPr="00A34891" w:rsidRDefault="000F79FC" w:rsidP="000F79FC">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000000"/>
        <w:sz w:val="24"/>
        <w:szCs w:val="24"/>
      </w:rPr>
    </w:pPr>
    <w:bookmarkStart w:id="0" w:name="_Hlk141769798"/>
    <w:r w:rsidRPr="00A34891">
      <w:rPr>
        <w:rFonts w:ascii="Times New Roman" w:eastAsia="Times New Roman" w:hAnsi="Times New Roman" w:cs="Times New Roman"/>
        <w:color w:val="000000"/>
        <w:sz w:val="24"/>
        <w:szCs w:val="24"/>
      </w:rPr>
      <w:t>Revista Ciencia Innovación y Tecnología, Facultad de Ingeniería</w:t>
    </w:r>
    <w:r>
      <w:rPr>
        <w:rFonts w:ascii="Times New Roman" w:eastAsia="Times New Roman" w:hAnsi="Times New Roman" w:cs="Times New Roman"/>
        <w:color w:val="000000"/>
        <w:sz w:val="24"/>
        <w:szCs w:val="24"/>
      </w:rPr>
      <w:t xml:space="preserve"> y Ciencias Básicas</w:t>
    </w:r>
    <w:r w:rsidRPr="00A34891">
      <w:rPr>
        <w:rFonts w:ascii="Times New Roman" w:eastAsia="Times New Roman" w:hAnsi="Times New Roman" w:cs="Times New Roman"/>
        <w:color w:val="000000"/>
        <w:sz w:val="24"/>
        <w:szCs w:val="24"/>
      </w:rPr>
      <w:t>, Fundación Universitaria Juan de Castellanos</w:t>
    </w:r>
    <w:r>
      <w:rPr>
        <w:rFonts w:ascii="Times New Roman" w:eastAsia="Times New Roman" w:hAnsi="Times New Roman" w:cs="Times New Roman"/>
        <w:color w:val="000000"/>
        <w:sz w:val="24"/>
        <w:szCs w:val="24"/>
      </w:rPr>
      <w:t xml:space="preserve">. </w:t>
    </w:r>
    <w:r w:rsidRPr="00A34891">
      <w:rPr>
        <w:rFonts w:ascii="Times New Roman" w:eastAsia="Times New Roman" w:hAnsi="Times New Roman" w:cs="Times New Roman"/>
        <w:color w:val="000000"/>
        <w:sz w:val="24"/>
        <w:szCs w:val="24"/>
      </w:rPr>
      <w:t xml:space="preserve">ISSN en línea: 2422-0264. </w:t>
    </w:r>
    <w:proofErr w:type="spellStart"/>
    <w:r w:rsidRPr="00A34891">
      <w:rPr>
        <w:rFonts w:ascii="Times New Roman" w:eastAsia="Times New Roman" w:hAnsi="Times New Roman" w:cs="Times New Roman"/>
        <w:color w:val="000000"/>
        <w:sz w:val="24"/>
        <w:szCs w:val="24"/>
      </w:rPr>
      <w:t>Vol</w:t>
    </w:r>
    <w:proofErr w:type="spellEnd"/>
    <w:r w:rsidRPr="00A34891">
      <w:rPr>
        <w:rFonts w:ascii="Times New Roman" w:eastAsia="Times New Roman" w:hAnsi="Times New Roman" w:cs="Times New Roman"/>
        <w:color w:val="000000"/>
        <w:sz w:val="24"/>
        <w:szCs w:val="24"/>
      </w:rPr>
      <w:t xml:space="preserve"> 4. Año 2019.</w:t>
    </w:r>
  </w:p>
  <w:bookmarkEnd w:id="0"/>
  <w:p w14:paraId="0C4212C3" w14:textId="77777777" w:rsidR="000F79FC" w:rsidRDefault="000F79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00725"/>
    <w:multiLevelType w:val="hybridMultilevel"/>
    <w:tmpl w:val="BA724820"/>
    <w:lvl w:ilvl="0" w:tplc="44501C3E">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DA55EFE"/>
    <w:multiLevelType w:val="hybridMultilevel"/>
    <w:tmpl w:val="2B6415B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608643EA"/>
    <w:multiLevelType w:val="hybridMultilevel"/>
    <w:tmpl w:val="644A034C"/>
    <w:lvl w:ilvl="0" w:tplc="47340864">
      <w:start w:val="1"/>
      <w:numFmt w:val="bullet"/>
      <w:lvlText w:val="-"/>
      <w:lvlJc w:val="left"/>
      <w:pPr>
        <w:ind w:left="720" w:hanging="360"/>
      </w:pPr>
      <w:rPr>
        <w:rFonts w:ascii="Times New Roman" w:eastAsiaTheme="minorHAnsi" w:hAnsi="Times New Roman"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5C674F4"/>
    <w:multiLevelType w:val="hybridMultilevel"/>
    <w:tmpl w:val="E3C6CFE4"/>
    <w:lvl w:ilvl="0" w:tplc="DDD489C6">
      <w:start w:val="1"/>
      <w:numFmt w:val="decimal"/>
      <w:lvlText w:val="%1."/>
      <w:lvlJc w:val="left"/>
      <w:pPr>
        <w:ind w:left="720" w:hanging="360"/>
      </w:pPr>
      <w:rPr>
        <w:rFonts w:ascii="Times New Roman" w:eastAsiaTheme="minorHAnsi"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20751358">
    <w:abstractNumId w:val="3"/>
  </w:num>
  <w:num w:numId="2" w16cid:durableId="1637566046">
    <w:abstractNumId w:val="2"/>
  </w:num>
  <w:num w:numId="3" w16cid:durableId="288898184">
    <w:abstractNumId w:val="0"/>
  </w:num>
  <w:num w:numId="4" w16cid:durableId="1329552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D"/>
    <w:rsid w:val="00034A51"/>
    <w:rsid w:val="000A01E6"/>
    <w:rsid w:val="000C5181"/>
    <w:rsid w:val="000D7993"/>
    <w:rsid w:val="000F79FC"/>
    <w:rsid w:val="00106A3D"/>
    <w:rsid w:val="0013356A"/>
    <w:rsid w:val="001405A7"/>
    <w:rsid w:val="001B5A20"/>
    <w:rsid w:val="001E18BF"/>
    <w:rsid w:val="00223DF2"/>
    <w:rsid w:val="00225D41"/>
    <w:rsid w:val="00231A9E"/>
    <w:rsid w:val="00234F31"/>
    <w:rsid w:val="00244D46"/>
    <w:rsid w:val="00245E64"/>
    <w:rsid w:val="002B7C5C"/>
    <w:rsid w:val="002F429D"/>
    <w:rsid w:val="00311766"/>
    <w:rsid w:val="003266B6"/>
    <w:rsid w:val="00343161"/>
    <w:rsid w:val="00356E66"/>
    <w:rsid w:val="003576B5"/>
    <w:rsid w:val="004251CE"/>
    <w:rsid w:val="00444678"/>
    <w:rsid w:val="00461D7D"/>
    <w:rsid w:val="004A507F"/>
    <w:rsid w:val="004B2896"/>
    <w:rsid w:val="005422B9"/>
    <w:rsid w:val="005D68E8"/>
    <w:rsid w:val="006074B1"/>
    <w:rsid w:val="00622A2B"/>
    <w:rsid w:val="00623F6E"/>
    <w:rsid w:val="00655B3C"/>
    <w:rsid w:val="006D3645"/>
    <w:rsid w:val="0070193E"/>
    <w:rsid w:val="00710683"/>
    <w:rsid w:val="0074649E"/>
    <w:rsid w:val="00786B8C"/>
    <w:rsid w:val="007F2B6A"/>
    <w:rsid w:val="007F4380"/>
    <w:rsid w:val="00847ECD"/>
    <w:rsid w:val="0087084E"/>
    <w:rsid w:val="00876F18"/>
    <w:rsid w:val="008C0B78"/>
    <w:rsid w:val="00906F1E"/>
    <w:rsid w:val="00974FC7"/>
    <w:rsid w:val="009B145C"/>
    <w:rsid w:val="009C7AF4"/>
    <w:rsid w:val="009E412D"/>
    <w:rsid w:val="009F342D"/>
    <w:rsid w:val="00A47D6A"/>
    <w:rsid w:val="00A76057"/>
    <w:rsid w:val="00AA6425"/>
    <w:rsid w:val="00AE6C67"/>
    <w:rsid w:val="00B03508"/>
    <w:rsid w:val="00B172E2"/>
    <w:rsid w:val="00B20D65"/>
    <w:rsid w:val="00B53813"/>
    <w:rsid w:val="00B642E3"/>
    <w:rsid w:val="00B7206E"/>
    <w:rsid w:val="00BA35C8"/>
    <w:rsid w:val="00BF38A5"/>
    <w:rsid w:val="00C41191"/>
    <w:rsid w:val="00C7781A"/>
    <w:rsid w:val="00C86D14"/>
    <w:rsid w:val="00C878B3"/>
    <w:rsid w:val="00C913C8"/>
    <w:rsid w:val="00CE1389"/>
    <w:rsid w:val="00CF4D74"/>
    <w:rsid w:val="00D2394D"/>
    <w:rsid w:val="00D32303"/>
    <w:rsid w:val="00D9380C"/>
    <w:rsid w:val="00D962DE"/>
    <w:rsid w:val="00DC0CB4"/>
    <w:rsid w:val="00EA433A"/>
    <w:rsid w:val="00EC34CC"/>
    <w:rsid w:val="00F1210A"/>
    <w:rsid w:val="00F331CE"/>
    <w:rsid w:val="00F41296"/>
    <w:rsid w:val="00F4789C"/>
    <w:rsid w:val="00F72200"/>
    <w:rsid w:val="00F84D18"/>
    <w:rsid w:val="00F86EDF"/>
    <w:rsid w:val="00FB07B6"/>
    <w:rsid w:val="00FB2167"/>
    <w:rsid w:val="00FB2264"/>
    <w:rsid w:val="00FE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AE84"/>
  <w15:chartTrackingRefBased/>
  <w15:docId w15:val="{D9E26BB5-3B6B-4711-8439-986E6D11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4D"/>
    <w:pPr>
      <w:spacing w:after="200" w:line="276" w:lineRule="auto"/>
    </w:pPr>
    <w:rPr>
      <w:lang w:val="es-CO"/>
    </w:rPr>
  </w:style>
  <w:style w:type="paragraph" w:styleId="Ttulo1">
    <w:name w:val="heading 1"/>
    <w:basedOn w:val="Normal"/>
    <w:next w:val="Normal"/>
    <w:link w:val="Ttulo1Car"/>
    <w:uiPriority w:val="9"/>
    <w:qFormat/>
    <w:rsid w:val="00D2394D"/>
    <w:pPr>
      <w:keepNext/>
      <w:keepLines/>
      <w:spacing w:before="480" w:after="0" w:line="480" w:lineRule="auto"/>
      <w:jc w:val="center"/>
      <w:outlineLvl w:val="0"/>
    </w:pPr>
    <w:rPr>
      <w:rFonts w:ascii="Times New Roman" w:eastAsiaTheme="majorEastAsia" w:hAnsi="Times New Roman" w:cstheme="majorBidi"/>
      <w:b/>
      <w:bCs/>
      <w:sz w:val="28"/>
      <w:szCs w:val="28"/>
    </w:rPr>
  </w:style>
  <w:style w:type="paragraph" w:styleId="Ttulo2">
    <w:name w:val="heading 2"/>
    <w:basedOn w:val="Normal"/>
    <w:next w:val="Normal"/>
    <w:link w:val="Ttulo2Car"/>
    <w:uiPriority w:val="9"/>
    <w:unhideWhenUsed/>
    <w:qFormat/>
    <w:rsid w:val="00D2394D"/>
    <w:pPr>
      <w:keepNext/>
      <w:keepLines/>
      <w:spacing w:before="200" w:after="0" w:line="360" w:lineRule="auto"/>
      <w:jc w:val="both"/>
      <w:outlineLvl w:val="1"/>
    </w:pPr>
    <w:rPr>
      <w:rFonts w:ascii="Times New Roman" w:eastAsiaTheme="majorEastAsia" w:hAnsi="Times New Roman" w:cstheme="majorBidi"/>
      <w:b/>
      <w:bCs/>
      <w:szCs w:val="26"/>
    </w:rPr>
  </w:style>
  <w:style w:type="paragraph" w:styleId="Ttulo3">
    <w:name w:val="heading 3"/>
    <w:basedOn w:val="Normal"/>
    <w:next w:val="Normal"/>
    <w:link w:val="Ttulo3Car"/>
    <w:uiPriority w:val="9"/>
    <w:unhideWhenUsed/>
    <w:qFormat/>
    <w:rsid w:val="00D2394D"/>
    <w:pPr>
      <w:keepNext/>
      <w:keepLines/>
      <w:spacing w:before="200" w:after="0" w:line="360" w:lineRule="auto"/>
      <w:outlineLvl w:val="2"/>
    </w:pPr>
    <w:rPr>
      <w:rFonts w:ascii="Times New Roman" w:eastAsiaTheme="majorEastAsia" w:hAnsi="Times New Roman" w:cstheme="majorBidi"/>
      <w:b/>
      <w:bCs/>
    </w:rPr>
  </w:style>
  <w:style w:type="paragraph" w:styleId="Ttulo4">
    <w:name w:val="heading 4"/>
    <w:basedOn w:val="Normal"/>
    <w:next w:val="Normal"/>
    <w:link w:val="Ttulo4Car"/>
    <w:uiPriority w:val="9"/>
    <w:unhideWhenUsed/>
    <w:qFormat/>
    <w:rsid w:val="00D2394D"/>
    <w:pPr>
      <w:keepNext/>
      <w:keepLines/>
      <w:spacing w:before="200" w:after="0" w:line="360" w:lineRule="auto"/>
      <w:jc w:val="both"/>
      <w:outlineLvl w:val="3"/>
    </w:pPr>
    <w:rPr>
      <w:rFonts w:ascii="Times New Roman" w:eastAsiaTheme="majorEastAsia" w:hAnsi="Times New Roman" w:cstheme="majorBidi"/>
      <w:b/>
      <w:bCs/>
      <w:i/>
      <w:iCs/>
      <w:color w:val="000000" w:themeColor="text1"/>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4D"/>
    <w:rPr>
      <w:rFonts w:ascii="Times New Roman" w:eastAsiaTheme="majorEastAsia" w:hAnsi="Times New Roman" w:cstheme="majorBidi"/>
      <w:b/>
      <w:bCs/>
      <w:sz w:val="28"/>
      <w:szCs w:val="28"/>
      <w:lang w:val="es-CO"/>
    </w:rPr>
  </w:style>
  <w:style w:type="character" w:customStyle="1" w:styleId="Ttulo2Car">
    <w:name w:val="Título 2 Car"/>
    <w:basedOn w:val="Fuentedeprrafopredeter"/>
    <w:link w:val="Ttulo2"/>
    <w:uiPriority w:val="9"/>
    <w:rsid w:val="00D2394D"/>
    <w:rPr>
      <w:rFonts w:ascii="Times New Roman" w:eastAsiaTheme="majorEastAsia" w:hAnsi="Times New Roman" w:cstheme="majorBidi"/>
      <w:b/>
      <w:bCs/>
      <w:szCs w:val="26"/>
      <w:lang w:val="es-CO"/>
    </w:rPr>
  </w:style>
  <w:style w:type="character" w:customStyle="1" w:styleId="Ttulo3Car">
    <w:name w:val="Título 3 Car"/>
    <w:basedOn w:val="Fuentedeprrafopredeter"/>
    <w:link w:val="Ttulo3"/>
    <w:uiPriority w:val="9"/>
    <w:rsid w:val="00D2394D"/>
    <w:rPr>
      <w:rFonts w:ascii="Times New Roman" w:eastAsiaTheme="majorEastAsia" w:hAnsi="Times New Roman" w:cstheme="majorBidi"/>
      <w:b/>
      <w:bCs/>
      <w:lang w:val="es-CO"/>
    </w:rPr>
  </w:style>
  <w:style w:type="character" w:customStyle="1" w:styleId="Ttulo4Car">
    <w:name w:val="Título 4 Car"/>
    <w:basedOn w:val="Fuentedeprrafopredeter"/>
    <w:link w:val="Ttulo4"/>
    <w:uiPriority w:val="9"/>
    <w:rsid w:val="00D2394D"/>
    <w:rPr>
      <w:rFonts w:ascii="Times New Roman" w:eastAsiaTheme="majorEastAsia" w:hAnsi="Times New Roman" w:cstheme="majorBidi"/>
      <w:b/>
      <w:bCs/>
      <w:i/>
      <w:iCs/>
      <w:color w:val="000000" w:themeColor="text1"/>
      <w:u w:val="single"/>
      <w:lang w:val="es-CO"/>
    </w:rPr>
  </w:style>
  <w:style w:type="paragraph" w:styleId="Descripcin">
    <w:name w:val="caption"/>
    <w:basedOn w:val="Normal"/>
    <w:next w:val="Normal"/>
    <w:uiPriority w:val="35"/>
    <w:unhideWhenUsed/>
    <w:qFormat/>
    <w:rsid w:val="00D2394D"/>
    <w:pPr>
      <w:spacing w:line="240" w:lineRule="auto"/>
    </w:pPr>
    <w:rPr>
      <w:b/>
      <w:bCs/>
      <w:color w:val="4472C4" w:themeColor="accent1"/>
      <w:sz w:val="18"/>
      <w:szCs w:val="18"/>
    </w:rPr>
  </w:style>
  <w:style w:type="character" w:styleId="Textoennegrita">
    <w:name w:val="Strong"/>
    <w:aliases w:val="normal"/>
    <w:basedOn w:val="Fuentedeprrafopredeter"/>
    <w:uiPriority w:val="22"/>
    <w:qFormat/>
    <w:rsid w:val="00D2394D"/>
    <w:rPr>
      <w:rFonts w:ascii="Times New Roman" w:hAnsi="Times New Roman"/>
      <w:b w:val="0"/>
      <w:bCs/>
      <w:color w:val="auto"/>
      <w:sz w:val="22"/>
    </w:rPr>
  </w:style>
  <w:style w:type="paragraph" w:styleId="Sinespaciado">
    <w:name w:val="No Spacing"/>
    <w:uiPriority w:val="1"/>
    <w:qFormat/>
    <w:rsid w:val="00D2394D"/>
    <w:pPr>
      <w:spacing w:after="0" w:line="240" w:lineRule="auto"/>
    </w:pPr>
    <w:rPr>
      <w:lang w:val="es-CO"/>
    </w:rPr>
  </w:style>
  <w:style w:type="paragraph" w:styleId="Prrafodelista">
    <w:name w:val="List Paragraph"/>
    <w:basedOn w:val="Normal"/>
    <w:link w:val="PrrafodelistaCar"/>
    <w:uiPriority w:val="34"/>
    <w:qFormat/>
    <w:rsid w:val="00D2394D"/>
    <w:pPr>
      <w:ind w:left="720"/>
      <w:contextualSpacing/>
    </w:pPr>
  </w:style>
  <w:style w:type="character" w:customStyle="1" w:styleId="PrrafodelistaCar">
    <w:name w:val="Párrafo de lista Car"/>
    <w:basedOn w:val="Fuentedeprrafopredeter"/>
    <w:link w:val="Prrafodelista"/>
    <w:uiPriority w:val="34"/>
    <w:rsid w:val="00D2394D"/>
    <w:rPr>
      <w:lang w:val="es-CO"/>
    </w:rPr>
  </w:style>
  <w:style w:type="paragraph" w:styleId="Cita">
    <w:name w:val="Quote"/>
    <w:aliases w:val="Añadir"/>
    <w:basedOn w:val="Normal"/>
    <w:next w:val="Normal"/>
    <w:link w:val="CitaCar"/>
    <w:uiPriority w:val="29"/>
    <w:qFormat/>
    <w:rsid w:val="00D2394D"/>
    <w:pPr>
      <w:shd w:val="clear" w:color="auto" w:fill="00FF00"/>
      <w:spacing w:before="200" w:after="160"/>
      <w:ind w:left="864" w:right="864"/>
      <w:jc w:val="center"/>
    </w:pPr>
    <w:rPr>
      <w:rFonts w:ascii="Times New Roman" w:hAnsi="Times New Roman"/>
      <w:iCs/>
      <w:color w:val="000000" w:themeColor="text1"/>
    </w:rPr>
  </w:style>
  <w:style w:type="character" w:customStyle="1" w:styleId="CitaCar">
    <w:name w:val="Cita Car"/>
    <w:aliases w:val="Añadir Car"/>
    <w:basedOn w:val="Fuentedeprrafopredeter"/>
    <w:link w:val="Cita"/>
    <w:uiPriority w:val="29"/>
    <w:rsid w:val="00D2394D"/>
    <w:rPr>
      <w:rFonts w:ascii="Times New Roman" w:hAnsi="Times New Roman"/>
      <w:iCs/>
      <w:color w:val="000000" w:themeColor="text1"/>
      <w:shd w:val="clear" w:color="auto" w:fill="00FF00"/>
      <w:lang w:val="es-CO"/>
    </w:rPr>
  </w:style>
  <w:style w:type="character" w:styleId="Referenciasutil">
    <w:name w:val="Subtle Reference"/>
    <w:aliases w:val="Correción"/>
    <w:basedOn w:val="Fuentedeprrafopredeter"/>
    <w:uiPriority w:val="31"/>
    <w:qFormat/>
    <w:rsid w:val="00D2394D"/>
    <w:rPr>
      <w:rFonts w:ascii="Times New Roman" w:hAnsi="Times New Roman"/>
      <w:caps w:val="0"/>
      <w:smallCaps w:val="0"/>
      <w:color w:val="000000" w:themeColor="text1"/>
      <w:sz w:val="22"/>
      <w:bdr w:val="none" w:sz="0" w:space="0" w:color="auto"/>
      <w:shd w:val="clear" w:color="auto" w:fill="00B0F0"/>
    </w:rPr>
  </w:style>
  <w:style w:type="character" w:styleId="Referenciaintensa">
    <w:name w:val="Intense Reference"/>
    <w:aliases w:val="Para Corregir"/>
    <w:basedOn w:val="Fuentedeprrafopredeter"/>
    <w:uiPriority w:val="32"/>
    <w:qFormat/>
    <w:rsid w:val="00D2394D"/>
    <w:rPr>
      <w:rFonts w:ascii="Times New Roman" w:hAnsi="Times New Roman"/>
      <w:bCs/>
      <w:color w:val="000000" w:themeColor="text1"/>
      <w:spacing w:val="0"/>
      <w:sz w:val="22"/>
      <w:shd w:val="clear" w:color="auto" w:fill="FFFF00"/>
    </w:rPr>
  </w:style>
  <w:style w:type="character" w:styleId="Ttulodellibro">
    <w:name w:val="Book Title"/>
    <w:aliases w:val="Quitar"/>
    <w:basedOn w:val="Fuentedeprrafopredeter"/>
    <w:uiPriority w:val="33"/>
    <w:qFormat/>
    <w:rsid w:val="00D2394D"/>
    <w:rPr>
      <w:rFonts w:ascii="Times New Roman" w:hAnsi="Times New Roman"/>
      <w:b w:val="0"/>
      <w:bCs/>
      <w:i w:val="0"/>
      <w:iCs/>
      <w:caps w:val="0"/>
      <w:smallCaps w:val="0"/>
      <w:strike/>
      <w:dstrike w:val="0"/>
      <w:color w:val="FF0000"/>
      <w:spacing w:val="0"/>
      <w:sz w:val="22"/>
      <w:u w:val="none" w:color="000000" w:themeColor="text1"/>
      <w:bdr w:val="none" w:sz="0" w:space="0" w:color="auto"/>
      <w:shd w:val="clear" w:color="auto" w:fill="FF9900"/>
    </w:rPr>
  </w:style>
  <w:style w:type="table" w:styleId="Tablaconcuadrcula">
    <w:name w:val="Table Grid"/>
    <w:basedOn w:val="Tablanormal"/>
    <w:uiPriority w:val="39"/>
    <w:rsid w:val="009B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22A2B"/>
    <w:rPr>
      <w:color w:val="808080"/>
    </w:rPr>
  </w:style>
  <w:style w:type="character" w:styleId="Hipervnculo">
    <w:name w:val="Hyperlink"/>
    <w:basedOn w:val="Fuentedeprrafopredeter"/>
    <w:uiPriority w:val="99"/>
    <w:unhideWhenUsed/>
    <w:rsid w:val="000F79FC"/>
    <w:rPr>
      <w:color w:val="0563C1" w:themeColor="hyperlink"/>
      <w:u w:val="single"/>
    </w:rPr>
  </w:style>
  <w:style w:type="character" w:styleId="Mencinsinresolver">
    <w:name w:val="Unresolved Mention"/>
    <w:basedOn w:val="Fuentedeprrafopredeter"/>
    <w:uiPriority w:val="99"/>
    <w:semiHidden/>
    <w:unhideWhenUsed/>
    <w:rsid w:val="000F79FC"/>
    <w:rPr>
      <w:color w:val="605E5C"/>
      <w:shd w:val="clear" w:color="auto" w:fill="E1DFDD"/>
    </w:rPr>
  </w:style>
  <w:style w:type="paragraph" w:styleId="Encabezado">
    <w:name w:val="header"/>
    <w:basedOn w:val="Normal"/>
    <w:link w:val="EncabezadoCar"/>
    <w:uiPriority w:val="99"/>
    <w:unhideWhenUsed/>
    <w:rsid w:val="000F79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79FC"/>
    <w:rPr>
      <w:lang w:val="es-CO"/>
    </w:rPr>
  </w:style>
  <w:style w:type="paragraph" w:styleId="Piedepgina">
    <w:name w:val="footer"/>
    <w:basedOn w:val="Normal"/>
    <w:link w:val="PiedepginaCar"/>
    <w:uiPriority w:val="99"/>
    <w:unhideWhenUsed/>
    <w:rsid w:val="000F79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9FC"/>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6698">
      <w:bodyDiv w:val="1"/>
      <w:marLeft w:val="0"/>
      <w:marRight w:val="0"/>
      <w:marTop w:val="0"/>
      <w:marBottom w:val="0"/>
      <w:divBdr>
        <w:top w:val="none" w:sz="0" w:space="0" w:color="auto"/>
        <w:left w:val="none" w:sz="0" w:space="0" w:color="auto"/>
        <w:bottom w:val="none" w:sz="0" w:space="0" w:color="auto"/>
        <w:right w:val="none" w:sz="0" w:space="0" w:color="auto"/>
      </w:divBdr>
    </w:div>
    <w:div w:id="706413703">
      <w:bodyDiv w:val="1"/>
      <w:marLeft w:val="0"/>
      <w:marRight w:val="0"/>
      <w:marTop w:val="0"/>
      <w:marBottom w:val="0"/>
      <w:divBdr>
        <w:top w:val="none" w:sz="0" w:space="0" w:color="auto"/>
        <w:left w:val="none" w:sz="0" w:space="0" w:color="auto"/>
        <w:bottom w:val="none" w:sz="0" w:space="0" w:color="auto"/>
        <w:right w:val="none" w:sz="0" w:space="0" w:color="auto"/>
      </w:divBdr>
    </w:div>
    <w:div w:id="857234059">
      <w:bodyDiv w:val="1"/>
      <w:marLeft w:val="0"/>
      <w:marRight w:val="0"/>
      <w:marTop w:val="0"/>
      <w:marBottom w:val="0"/>
      <w:divBdr>
        <w:top w:val="none" w:sz="0" w:space="0" w:color="auto"/>
        <w:left w:val="none" w:sz="0" w:space="0" w:color="auto"/>
        <w:bottom w:val="none" w:sz="0" w:space="0" w:color="auto"/>
        <w:right w:val="none" w:sz="0" w:space="0" w:color="auto"/>
      </w:divBdr>
    </w:div>
    <w:div w:id="1549610407">
      <w:bodyDiv w:val="1"/>
      <w:marLeft w:val="0"/>
      <w:marRight w:val="0"/>
      <w:marTop w:val="0"/>
      <w:marBottom w:val="0"/>
      <w:divBdr>
        <w:top w:val="none" w:sz="0" w:space="0" w:color="auto"/>
        <w:left w:val="none" w:sz="0" w:space="0" w:color="auto"/>
        <w:bottom w:val="none" w:sz="0" w:space="0" w:color="auto"/>
        <w:right w:val="none" w:sz="0" w:space="0" w:color="auto"/>
      </w:divBdr>
    </w:div>
    <w:div w:id="1797288327">
      <w:bodyDiv w:val="1"/>
      <w:marLeft w:val="0"/>
      <w:marRight w:val="0"/>
      <w:marTop w:val="0"/>
      <w:marBottom w:val="0"/>
      <w:divBdr>
        <w:top w:val="none" w:sz="0" w:space="0" w:color="auto"/>
        <w:left w:val="none" w:sz="0" w:space="0" w:color="auto"/>
        <w:bottom w:val="none" w:sz="0" w:space="0" w:color="auto"/>
        <w:right w:val="none" w:sz="0" w:space="0" w:color="auto"/>
      </w:divBdr>
    </w:div>
    <w:div w:id="183143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AE78E60-8F12-49F4-B8B6-AA89DB79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11</Pages>
  <Words>4741</Words>
  <Characters>26081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albaluz ramos</cp:lastModifiedBy>
  <cp:revision>27</cp:revision>
  <dcterms:created xsi:type="dcterms:W3CDTF">2019-10-10T22:25:00Z</dcterms:created>
  <dcterms:modified xsi:type="dcterms:W3CDTF">2023-08-01T13:50:00Z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http://www.zotero.org/styles/cement-and-concrete-research</vt:lpwstr>
  </property>
  <property fmtid="{D5CDD505-2E9C-101B-9397-08002B2CF9AE}" pid="11" name="Mendeley Recent Style Name 4_1">
    <vt:lpwstr>Cement and Concrete Research</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744781df-43ba-3be1-96d7-342a367e8755</vt:lpwstr>
  </property>
  <property fmtid="{D5CDD505-2E9C-101B-9397-08002B2CF9AE}" pid="24" name="Mendeley Citation Style_1">
    <vt:lpwstr>http://www.zotero.org/styles/apa</vt:lpwstr>
  </property>
</Properties>
</file>